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EC" w:rsidRDefault="006349EC" w:rsidP="00434676">
      <w:pPr>
        <w:jc w:val="both"/>
      </w:pPr>
      <w:r w:rsidRPr="00AF0CED">
        <w:rPr>
          <w:rFonts w:eastAsia="Times New Roman"/>
          <w:color w:val="222222"/>
        </w:rPr>
        <w:t xml:space="preserve">Федеральное государственное бюджетное учреждение науки Институт ядерной физики </w:t>
      </w:r>
      <w:r w:rsidR="00434676">
        <w:rPr>
          <w:rFonts w:eastAsia="Times New Roman"/>
          <w:color w:val="222222"/>
        </w:rPr>
        <w:t>и</w:t>
      </w:r>
      <w:r w:rsidRPr="00AF0CED">
        <w:rPr>
          <w:rFonts w:eastAsia="Times New Roman"/>
          <w:color w:val="222222"/>
        </w:rPr>
        <w:t>м. Г.И. Будкера СО РАН (ИЯФ СО РАН)</w:t>
      </w:r>
      <w:r>
        <w:rPr>
          <w:rFonts w:eastAsia="Times New Roman"/>
          <w:color w:val="222222"/>
        </w:rPr>
        <w:t>.</w:t>
      </w:r>
    </w:p>
    <w:p w:rsidR="006349EC" w:rsidRDefault="006349EC" w:rsidP="006349EC"/>
    <w:p w:rsidR="006349EC" w:rsidRDefault="00FC6A5A" w:rsidP="006349EC">
      <w:r w:rsidRPr="00316C40">
        <w:rPr>
          <w:b/>
        </w:rPr>
        <w:t>М</w:t>
      </w:r>
      <w:r w:rsidR="00316C40">
        <w:rPr>
          <w:b/>
        </w:rPr>
        <w:t>ОДЕРНИЗИРОВАН</w:t>
      </w:r>
      <w:r w:rsidR="00CE402B">
        <w:rPr>
          <w:b/>
        </w:rPr>
        <w:t xml:space="preserve"> ИНЖЕКТОР СФОКУСИРОВАННОГО ПУЧКА БЫСТРЫХ</w:t>
      </w:r>
      <w:r w:rsidR="006349EC" w:rsidRPr="00316C40">
        <w:rPr>
          <w:b/>
        </w:rPr>
        <w:t xml:space="preserve"> </w:t>
      </w:r>
      <w:r w:rsidR="00CE402B">
        <w:rPr>
          <w:b/>
        </w:rPr>
        <w:t>АТОМОВ</w:t>
      </w:r>
      <w:r w:rsidR="006349EC" w:rsidRPr="00316C40">
        <w:rPr>
          <w:b/>
        </w:rPr>
        <w:t xml:space="preserve"> </w:t>
      </w:r>
      <w:r w:rsidR="00CE402B">
        <w:rPr>
          <w:b/>
        </w:rPr>
        <w:t>ВОДОРОДА</w:t>
      </w:r>
      <w:r w:rsidR="006349EC" w:rsidRPr="00316C40">
        <w:rPr>
          <w:b/>
        </w:rPr>
        <w:t xml:space="preserve"> </w:t>
      </w:r>
      <w:r w:rsidR="00CE402B">
        <w:rPr>
          <w:b/>
        </w:rPr>
        <w:t xml:space="preserve">С ЭНЕРГИЕЙ </w:t>
      </w:r>
      <w:r w:rsidR="006349EC" w:rsidRPr="00316C40">
        <w:rPr>
          <w:b/>
        </w:rPr>
        <w:t xml:space="preserve">15 кэВ </w:t>
      </w:r>
      <w:r w:rsidR="00CE402B">
        <w:rPr>
          <w:b/>
        </w:rPr>
        <w:t>И</w:t>
      </w:r>
      <w:r w:rsidR="006349EC" w:rsidRPr="00316C40">
        <w:rPr>
          <w:b/>
        </w:rPr>
        <w:t xml:space="preserve"> </w:t>
      </w:r>
      <w:r w:rsidR="00CE402B">
        <w:rPr>
          <w:b/>
        </w:rPr>
        <w:t xml:space="preserve">МОЩНОСТЬЮ </w:t>
      </w:r>
      <w:r w:rsidR="006349EC" w:rsidRPr="00316C40">
        <w:rPr>
          <w:b/>
        </w:rPr>
        <w:t xml:space="preserve">1.7 МВт </w:t>
      </w:r>
      <w:r w:rsidR="00CE402B">
        <w:rPr>
          <w:b/>
        </w:rPr>
        <w:t>ДЛЯ НАГРЕВА</w:t>
      </w:r>
      <w:r w:rsidR="006349EC" w:rsidRPr="00316C40">
        <w:rPr>
          <w:b/>
        </w:rPr>
        <w:t xml:space="preserve"> </w:t>
      </w:r>
      <w:r w:rsidR="00CE402B">
        <w:rPr>
          <w:b/>
        </w:rPr>
        <w:t>ПЛАЗМЫ И ПОДДЕРЖАНИЯ ТОКА</w:t>
      </w:r>
      <w:r w:rsidR="006349EC" w:rsidRPr="006349EC">
        <w:t xml:space="preserve"> </w:t>
      </w:r>
    </w:p>
    <w:p w:rsidR="006349EC" w:rsidRPr="006349EC" w:rsidRDefault="006349EC" w:rsidP="00434676">
      <w:pPr>
        <w:jc w:val="both"/>
        <w:rPr>
          <w:sz w:val="22"/>
          <w:szCs w:val="22"/>
        </w:rPr>
      </w:pPr>
    </w:p>
    <w:p w:rsidR="00965FD1" w:rsidRDefault="00965FD1" w:rsidP="0013134A">
      <w:pPr>
        <w:rPr>
          <w:b/>
        </w:rPr>
      </w:pPr>
      <w:r w:rsidRPr="00434676">
        <w:rPr>
          <w:b/>
        </w:rPr>
        <w:t>П. Дейчули</w:t>
      </w:r>
      <w:r w:rsidR="00434676" w:rsidRPr="00434676">
        <w:rPr>
          <w:b/>
        </w:rPr>
        <w:t xml:space="preserve"> </w:t>
      </w:r>
      <w:r w:rsidR="00434676" w:rsidRPr="00434676">
        <w:rPr>
          <w:rFonts w:eastAsia="Calibri"/>
          <w:b/>
        </w:rPr>
        <w:t xml:space="preserve">(+7(383)329-44-07, </w:t>
      </w:r>
      <w:r w:rsidR="00434676" w:rsidRPr="00434676">
        <w:rPr>
          <w:rFonts w:eastAsia="Calibri"/>
          <w:b/>
          <w:lang w:val="en-US"/>
        </w:rPr>
        <w:t>P</w:t>
      </w:r>
      <w:r w:rsidR="00434676" w:rsidRPr="00434676">
        <w:rPr>
          <w:rFonts w:eastAsia="Calibri"/>
          <w:b/>
        </w:rPr>
        <w:t>.</w:t>
      </w:r>
      <w:r w:rsidR="00434676" w:rsidRPr="00434676">
        <w:rPr>
          <w:rFonts w:eastAsia="Calibri"/>
          <w:b/>
          <w:lang w:val="en-US"/>
        </w:rPr>
        <w:t>P</w:t>
      </w:r>
      <w:r w:rsidR="00434676" w:rsidRPr="00434676">
        <w:rPr>
          <w:rFonts w:eastAsia="Calibri"/>
          <w:b/>
        </w:rPr>
        <w:t>.</w:t>
      </w:r>
      <w:r w:rsidR="00434676" w:rsidRPr="00434676">
        <w:rPr>
          <w:rFonts w:eastAsia="Calibri"/>
          <w:b/>
          <w:lang w:val="en-US"/>
        </w:rPr>
        <w:t>Deichuli</w:t>
      </w:r>
      <w:r w:rsidR="00434676" w:rsidRPr="00434676">
        <w:rPr>
          <w:rFonts w:eastAsia="Calibri"/>
          <w:b/>
        </w:rPr>
        <w:t>@inp.nsk.su),</w:t>
      </w:r>
      <w:r w:rsidRPr="00434676">
        <w:rPr>
          <w:b/>
        </w:rPr>
        <w:t xml:space="preserve"> А. Бруль</w:t>
      </w:r>
      <w:r w:rsidR="0013134A" w:rsidRPr="0013134A">
        <w:rPr>
          <w:b/>
        </w:rPr>
        <w:t xml:space="preserve"> </w:t>
      </w:r>
      <w:r w:rsidR="0013134A" w:rsidRPr="00434676">
        <w:rPr>
          <w:rFonts w:eastAsia="Calibri"/>
          <w:b/>
        </w:rPr>
        <w:t xml:space="preserve">(+7(383)329-44-07, </w:t>
      </w:r>
      <w:r w:rsidR="0013134A">
        <w:rPr>
          <w:rFonts w:eastAsia="Calibri"/>
          <w:b/>
          <w:lang w:val="en-US"/>
        </w:rPr>
        <w:t>A</w:t>
      </w:r>
      <w:r w:rsidR="0013134A" w:rsidRPr="0013134A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Brul</w:t>
      </w:r>
      <w:r w:rsidR="0013134A" w:rsidRPr="00434676">
        <w:rPr>
          <w:rFonts w:eastAsia="Calibri"/>
          <w:b/>
        </w:rPr>
        <w:t>@inp.nsk.su</w:t>
      </w:r>
      <w:r w:rsidR="0013134A" w:rsidRPr="0013134A">
        <w:rPr>
          <w:rFonts w:eastAsia="Calibri"/>
          <w:b/>
        </w:rPr>
        <w:t>)</w:t>
      </w:r>
      <w:r w:rsidRPr="00434676">
        <w:rPr>
          <w:b/>
        </w:rPr>
        <w:t xml:space="preserve">, </w:t>
      </w:r>
      <w:r w:rsidR="001B474F" w:rsidRPr="00434676">
        <w:rPr>
          <w:b/>
        </w:rPr>
        <w:t>А. Сорокин</w:t>
      </w:r>
      <w:r w:rsidR="0013134A" w:rsidRPr="0013134A">
        <w:rPr>
          <w:b/>
        </w:rPr>
        <w:t xml:space="preserve"> </w:t>
      </w:r>
      <w:r w:rsidR="0013134A" w:rsidRPr="00434676">
        <w:rPr>
          <w:rFonts w:eastAsia="Calibri"/>
          <w:b/>
        </w:rPr>
        <w:t xml:space="preserve">(+7(383)329-44-07, </w:t>
      </w:r>
      <w:r w:rsidR="0013134A">
        <w:rPr>
          <w:rFonts w:eastAsia="Calibri"/>
          <w:b/>
          <w:lang w:val="en-US"/>
        </w:rPr>
        <w:t>Al</w:t>
      </w:r>
      <w:r w:rsidR="0013134A" w:rsidRPr="00434676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V</w:t>
      </w:r>
      <w:r w:rsidR="0013134A" w:rsidRPr="00434676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Sorokin</w:t>
      </w:r>
      <w:r w:rsidR="0013134A" w:rsidRPr="00434676">
        <w:rPr>
          <w:rFonts w:eastAsia="Calibri"/>
          <w:b/>
        </w:rPr>
        <w:t>@inp.nsk.su</w:t>
      </w:r>
      <w:proofErr w:type="gramStart"/>
      <w:r w:rsidR="0013134A" w:rsidRPr="0013134A">
        <w:rPr>
          <w:rFonts w:eastAsia="Calibri"/>
          <w:b/>
        </w:rPr>
        <w:t>)</w:t>
      </w:r>
      <w:r w:rsidR="001B474F" w:rsidRPr="00434676">
        <w:rPr>
          <w:b/>
        </w:rPr>
        <w:t>,</w:t>
      </w:r>
      <w:r w:rsidR="0013134A" w:rsidRPr="0013134A">
        <w:rPr>
          <w:b/>
        </w:rPr>
        <w:t xml:space="preserve"> </w:t>
      </w:r>
      <w:r w:rsidR="006E2956" w:rsidRPr="00434676">
        <w:rPr>
          <w:b/>
        </w:rPr>
        <w:t xml:space="preserve"> </w:t>
      </w:r>
      <w:r w:rsidR="0013134A" w:rsidRPr="0013134A">
        <w:rPr>
          <w:b/>
        </w:rPr>
        <w:t xml:space="preserve"> </w:t>
      </w:r>
      <w:proofErr w:type="gramEnd"/>
      <w:r w:rsidR="0013134A" w:rsidRPr="0013134A">
        <w:rPr>
          <w:b/>
        </w:rPr>
        <w:t xml:space="preserve">               </w:t>
      </w:r>
      <w:r w:rsidR="006E2956" w:rsidRPr="00434676">
        <w:rPr>
          <w:b/>
        </w:rPr>
        <w:t>Н. Ступишин</w:t>
      </w:r>
      <w:r w:rsidR="0013134A" w:rsidRPr="0013134A">
        <w:rPr>
          <w:b/>
        </w:rPr>
        <w:t xml:space="preserve"> </w:t>
      </w:r>
      <w:r w:rsidR="0013134A" w:rsidRPr="00434676">
        <w:rPr>
          <w:rFonts w:eastAsia="Calibri"/>
          <w:b/>
        </w:rPr>
        <w:t>(+7(383)329-4</w:t>
      </w:r>
      <w:r w:rsidR="0013134A" w:rsidRPr="0013134A">
        <w:rPr>
          <w:rFonts w:eastAsia="Calibri"/>
          <w:b/>
        </w:rPr>
        <w:t>8</w:t>
      </w:r>
      <w:r w:rsidR="0013134A" w:rsidRPr="00434676">
        <w:rPr>
          <w:rFonts w:eastAsia="Calibri"/>
          <w:b/>
        </w:rPr>
        <w:t>-</w:t>
      </w:r>
      <w:r w:rsidR="0013134A" w:rsidRPr="0013134A">
        <w:rPr>
          <w:rFonts w:eastAsia="Calibri"/>
          <w:b/>
        </w:rPr>
        <w:t>14</w:t>
      </w:r>
      <w:r w:rsidR="0013134A" w:rsidRPr="00434676">
        <w:rPr>
          <w:rFonts w:eastAsia="Calibri"/>
          <w:b/>
        </w:rPr>
        <w:t xml:space="preserve">, </w:t>
      </w:r>
      <w:r w:rsidR="0013134A">
        <w:rPr>
          <w:rFonts w:eastAsia="Calibri"/>
          <w:b/>
          <w:lang w:val="en-US"/>
        </w:rPr>
        <w:t>N</w:t>
      </w:r>
      <w:r w:rsidR="0013134A" w:rsidRPr="00434676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V</w:t>
      </w:r>
      <w:r w:rsidR="0013134A" w:rsidRPr="00434676">
        <w:rPr>
          <w:rFonts w:eastAsia="Calibri"/>
          <w:b/>
        </w:rPr>
        <w:t>.</w:t>
      </w:r>
      <w:r w:rsidR="0013134A">
        <w:rPr>
          <w:rFonts w:eastAsia="Calibri"/>
          <w:b/>
          <w:lang w:val="en-US"/>
        </w:rPr>
        <w:t>Stupishin</w:t>
      </w:r>
      <w:r w:rsidR="0013134A" w:rsidRPr="00434676">
        <w:rPr>
          <w:rFonts w:eastAsia="Calibri"/>
          <w:b/>
        </w:rPr>
        <w:t>@inp.nsk.su</w:t>
      </w:r>
      <w:r w:rsidR="0013134A" w:rsidRPr="0013134A">
        <w:rPr>
          <w:rFonts w:eastAsia="Calibri"/>
          <w:b/>
        </w:rPr>
        <w:t>)</w:t>
      </w:r>
      <w:r w:rsidR="006E2956" w:rsidRPr="00434676">
        <w:rPr>
          <w:b/>
        </w:rPr>
        <w:t>, Р. Вахрушев</w:t>
      </w:r>
      <w:r w:rsidR="0013134A" w:rsidRPr="0013134A">
        <w:rPr>
          <w:b/>
        </w:rPr>
        <w:t xml:space="preserve"> </w:t>
      </w:r>
      <w:r w:rsidR="0013134A" w:rsidRPr="00434676">
        <w:rPr>
          <w:rFonts w:eastAsia="Calibri"/>
          <w:b/>
        </w:rPr>
        <w:t>(+7(383)329-4</w:t>
      </w:r>
      <w:r w:rsidR="0013134A" w:rsidRPr="0013134A">
        <w:rPr>
          <w:rFonts w:eastAsia="Calibri"/>
          <w:b/>
        </w:rPr>
        <w:t>8</w:t>
      </w:r>
      <w:r w:rsidR="0013134A" w:rsidRPr="00434676">
        <w:rPr>
          <w:rFonts w:eastAsia="Calibri"/>
          <w:b/>
        </w:rPr>
        <w:t>-</w:t>
      </w:r>
      <w:r w:rsidR="0013134A" w:rsidRPr="0013134A">
        <w:rPr>
          <w:rFonts w:eastAsia="Calibri"/>
          <w:b/>
        </w:rPr>
        <w:t>16</w:t>
      </w:r>
      <w:r w:rsidR="0013134A" w:rsidRPr="00434676">
        <w:rPr>
          <w:rFonts w:eastAsia="Calibri"/>
          <w:b/>
        </w:rPr>
        <w:t xml:space="preserve">, </w:t>
      </w:r>
      <w:r w:rsidR="0013134A" w:rsidRPr="0013134A">
        <w:rPr>
          <w:rFonts w:eastAsia="Calibri"/>
          <w:b/>
          <w:lang w:val="en-US"/>
        </w:rPr>
        <w:t>R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Vakhrushev</w:t>
      </w:r>
      <w:r w:rsidR="0013134A" w:rsidRPr="0013134A">
        <w:rPr>
          <w:rFonts w:eastAsia="Calibri"/>
          <w:b/>
        </w:rPr>
        <w:t>@</w:t>
      </w:r>
      <w:r w:rsidR="0013134A" w:rsidRPr="0013134A">
        <w:rPr>
          <w:rFonts w:eastAsia="Calibri"/>
          <w:b/>
          <w:lang w:val="en-US"/>
        </w:rPr>
        <w:t>inp</w:t>
      </w:r>
      <w:r w:rsidR="0013134A" w:rsidRPr="0013134A">
        <w:rPr>
          <w:rFonts w:eastAsia="Calibri"/>
          <w:b/>
        </w:rPr>
        <w:t>.</w:t>
      </w:r>
      <w:proofErr w:type="spellStart"/>
      <w:r w:rsidR="0013134A" w:rsidRPr="0013134A">
        <w:rPr>
          <w:rFonts w:eastAsia="Calibri"/>
          <w:b/>
          <w:lang w:val="en-US"/>
        </w:rPr>
        <w:t>nsk</w:t>
      </w:r>
      <w:proofErr w:type="spellEnd"/>
      <w:r w:rsidR="0013134A" w:rsidRPr="0013134A">
        <w:rPr>
          <w:rFonts w:eastAsia="Calibri"/>
          <w:b/>
        </w:rPr>
        <w:t>.</w:t>
      </w:r>
      <w:proofErr w:type="spellStart"/>
      <w:r w:rsidR="0013134A" w:rsidRPr="0013134A">
        <w:rPr>
          <w:rFonts w:eastAsia="Calibri"/>
          <w:b/>
          <w:lang w:val="en-US"/>
        </w:rPr>
        <w:t>su</w:t>
      </w:r>
      <w:proofErr w:type="spellEnd"/>
      <w:r w:rsidR="0013134A" w:rsidRPr="0013134A">
        <w:rPr>
          <w:rFonts w:eastAsia="Calibri"/>
          <w:b/>
        </w:rPr>
        <w:t>)</w:t>
      </w:r>
      <w:r w:rsidR="006E2956" w:rsidRPr="00434676">
        <w:rPr>
          <w:b/>
        </w:rPr>
        <w:t xml:space="preserve">, В. </w:t>
      </w:r>
      <w:proofErr w:type="spellStart"/>
      <w:r w:rsidR="006E2956" w:rsidRPr="00434676">
        <w:rPr>
          <w:b/>
        </w:rPr>
        <w:t>Ращенко</w:t>
      </w:r>
      <w:proofErr w:type="spellEnd"/>
      <w:r w:rsidR="0013134A" w:rsidRPr="00434676">
        <w:rPr>
          <w:rFonts w:eastAsia="Calibri"/>
          <w:b/>
        </w:rPr>
        <w:t>(+7(383)329-4</w:t>
      </w:r>
      <w:r w:rsidR="0013134A" w:rsidRPr="0013134A">
        <w:rPr>
          <w:rFonts w:eastAsia="Calibri"/>
          <w:b/>
        </w:rPr>
        <w:t>7</w:t>
      </w:r>
      <w:r w:rsidR="0013134A" w:rsidRPr="00434676">
        <w:rPr>
          <w:rFonts w:eastAsia="Calibri"/>
          <w:b/>
        </w:rPr>
        <w:t>-</w:t>
      </w:r>
      <w:r w:rsidR="0013134A" w:rsidRPr="0013134A">
        <w:rPr>
          <w:rFonts w:eastAsia="Calibri"/>
          <w:b/>
        </w:rPr>
        <w:t>07</w:t>
      </w:r>
      <w:r w:rsidR="0013134A" w:rsidRPr="00434676">
        <w:rPr>
          <w:rFonts w:eastAsia="Calibri"/>
          <w:b/>
        </w:rPr>
        <w:t xml:space="preserve">, </w:t>
      </w:r>
      <w:r w:rsidR="0013134A" w:rsidRP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Rashenko</w:t>
      </w:r>
      <w:r w:rsidR="0013134A" w:rsidRPr="0013134A">
        <w:rPr>
          <w:rFonts w:eastAsia="Calibri"/>
          <w:b/>
        </w:rPr>
        <w:t>@</w:t>
      </w:r>
      <w:r w:rsidR="0013134A" w:rsidRPr="0013134A">
        <w:rPr>
          <w:rFonts w:eastAsia="Calibri"/>
          <w:b/>
          <w:lang w:val="en-US"/>
        </w:rPr>
        <w:t>inp</w:t>
      </w:r>
      <w:r w:rsidR="0013134A" w:rsidRPr="0013134A">
        <w:rPr>
          <w:rFonts w:eastAsia="Calibri"/>
          <w:b/>
        </w:rPr>
        <w:t>.</w:t>
      </w:r>
      <w:proofErr w:type="spellStart"/>
      <w:r w:rsidR="0013134A" w:rsidRPr="0013134A">
        <w:rPr>
          <w:rFonts w:eastAsia="Calibri"/>
          <w:b/>
          <w:lang w:val="en-US"/>
        </w:rPr>
        <w:t>nsk</w:t>
      </w:r>
      <w:proofErr w:type="spellEnd"/>
      <w:r w:rsidR="0013134A" w:rsidRPr="0013134A">
        <w:rPr>
          <w:rFonts w:eastAsia="Calibri"/>
          <w:b/>
        </w:rPr>
        <w:t>.</w:t>
      </w:r>
      <w:proofErr w:type="spellStart"/>
      <w:r w:rsidR="0013134A" w:rsidRPr="0013134A">
        <w:rPr>
          <w:rFonts w:eastAsia="Calibri"/>
          <w:b/>
          <w:lang w:val="en-US"/>
        </w:rPr>
        <w:t>su</w:t>
      </w:r>
      <w:proofErr w:type="spellEnd"/>
      <w:r w:rsidR="0013134A" w:rsidRPr="0013134A">
        <w:rPr>
          <w:rFonts w:eastAsia="Calibri"/>
          <w:b/>
        </w:rPr>
        <w:t>)</w:t>
      </w:r>
      <w:r w:rsidR="006E2956" w:rsidRPr="00434676">
        <w:rPr>
          <w:b/>
        </w:rPr>
        <w:t xml:space="preserve">, В. </w:t>
      </w:r>
      <w:proofErr w:type="spellStart"/>
      <w:r w:rsidR="006E2956" w:rsidRPr="00434676">
        <w:rPr>
          <w:b/>
        </w:rPr>
        <w:t>Орешонок</w:t>
      </w:r>
      <w:proofErr w:type="spellEnd"/>
      <w:r w:rsidR="0013134A" w:rsidRPr="0013134A">
        <w:rPr>
          <w:b/>
        </w:rPr>
        <w:t xml:space="preserve"> </w:t>
      </w:r>
      <w:r w:rsidR="0013134A" w:rsidRPr="00434676">
        <w:rPr>
          <w:rFonts w:eastAsia="Calibri"/>
          <w:b/>
        </w:rPr>
        <w:t>(+7(383)329-4</w:t>
      </w:r>
      <w:r w:rsidR="0013134A" w:rsidRPr="0013134A">
        <w:rPr>
          <w:rFonts w:eastAsia="Calibri"/>
          <w:b/>
        </w:rPr>
        <w:t>8</w:t>
      </w:r>
      <w:r w:rsidR="0013134A" w:rsidRPr="00434676">
        <w:rPr>
          <w:rFonts w:eastAsia="Calibri"/>
          <w:b/>
        </w:rPr>
        <w:t>-</w:t>
      </w:r>
      <w:r w:rsidR="0013134A" w:rsidRPr="0013134A">
        <w:rPr>
          <w:rFonts w:eastAsia="Calibri"/>
          <w:b/>
        </w:rPr>
        <w:t>16</w:t>
      </w:r>
      <w:r w:rsidR="0013134A" w:rsidRPr="00434676">
        <w:rPr>
          <w:rFonts w:eastAsia="Calibri"/>
          <w:b/>
        </w:rPr>
        <w:t xml:space="preserve">, </w:t>
      </w:r>
      <w:r w:rsidR="0013134A" w:rsidRP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V</w:t>
      </w:r>
      <w:r w:rsidR="0013134A" w:rsidRPr="0013134A">
        <w:rPr>
          <w:rFonts w:eastAsia="Calibri"/>
          <w:b/>
        </w:rPr>
        <w:t>.</w:t>
      </w:r>
      <w:r w:rsidR="0013134A" w:rsidRPr="0013134A">
        <w:rPr>
          <w:rFonts w:eastAsia="Calibri"/>
          <w:b/>
          <w:lang w:val="en-US"/>
        </w:rPr>
        <w:t>Oreshonok</w:t>
      </w:r>
      <w:r w:rsidR="0013134A" w:rsidRPr="00434676">
        <w:rPr>
          <w:rFonts w:eastAsia="Calibri"/>
          <w:b/>
        </w:rPr>
        <w:t>@inp.nsk.su</w:t>
      </w:r>
      <w:r w:rsidR="0013134A" w:rsidRPr="0013134A">
        <w:rPr>
          <w:rFonts w:eastAsia="Calibri"/>
          <w:b/>
        </w:rPr>
        <w:t>)</w:t>
      </w:r>
      <w:r w:rsidR="006E2956" w:rsidRPr="00434676">
        <w:rPr>
          <w:b/>
        </w:rPr>
        <w:t xml:space="preserve"> </w:t>
      </w:r>
    </w:p>
    <w:p w:rsidR="00434676" w:rsidRPr="00434676" w:rsidRDefault="00434676" w:rsidP="00434676">
      <w:pPr>
        <w:jc w:val="both"/>
        <w:rPr>
          <w:b/>
        </w:rPr>
      </w:pPr>
    </w:p>
    <w:p w:rsidR="00CA6D10" w:rsidRDefault="00434676" w:rsidP="009B2510">
      <w:pPr>
        <w:shd w:val="clear" w:color="auto" w:fill="FFFFFF"/>
        <w:rPr>
          <w:i/>
          <w:color w:val="000000"/>
          <w:sz w:val="22"/>
          <w:szCs w:val="22"/>
          <w:lang w:val="en-US"/>
        </w:rPr>
      </w:pPr>
      <w:r w:rsidRPr="00434676">
        <w:rPr>
          <w:rFonts w:eastAsia="Times New Roman"/>
          <w:color w:val="000000"/>
          <w:sz w:val="22"/>
          <w:szCs w:val="22"/>
        </w:rPr>
        <w:t>Публикации</w:t>
      </w:r>
      <w:r w:rsidRPr="00434676">
        <w:rPr>
          <w:sz w:val="22"/>
          <w:szCs w:val="22"/>
          <w:lang w:val="en-US"/>
        </w:rPr>
        <w:t xml:space="preserve">: </w:t>
      </w:r>
      <w:r w:rsidRPr="00180CF5">
        <w:rPr>
          <w:i/>
          <w:sz w:val="22"/>
          <w:szCs w:val="22"/>
          <w:lang w:val="en-US"/>
        </w:rPr>
        <w:t xml:space="preserve">Deichuli P., Davydenko V., Ivanov A., </w:t>
      </w:r>
      <w:proofErr w:type="spellStart"/>
      <w:r w:rsidRPr="00180CF5">
        <w:rPr>
          <w:i/>
          <w:sz w:val="22"/>
          <w:szCs w:val="22"/>
          <w:lang w:val="en-US"/>
        </w:rPr>
        <w:t>Mishagin</w:t>
      </w:r>
      <w:proofErr w:type="spellEnd"/>
      <w:r w:rsidRPr="00180CF5">
        <w:rPr>
          <w:i/>
          <w:sz w:val="22"/>
          <w:szCs w:val="22"/>
          <w:lang w:val="en-US"/>
        </w:rPr>
        <w:t xml:space="preserve"> V., Sorokin A., Stupishin N., Korepanov S., Smirnov A. Low energy, high power hydrogen neutral beam for plasma heating. Review of Scientific Instruments. 2015. v. 86. № 11. p. 113509, DOI</w:t>
      </w:r>
      <w:r w:rsidRPr="00180CF5">
        <w:rPr>
          <w:i/>
          <w:color w:val="000000"/>
          <w:sz w:val="22"/>
          <w:szCs w:val="22"/>
          <w:lang w:val="en-US"/>
        </w:rPr>
        <w:t>: 10.1063/1.4936292.</w:t>
      </w:r>
    </w:p>
    <w:p w:rsidR="00CA6D10" w:rsidRPr="00CA6D10" w:rsidRDefault="00CA6D10" w:rsidP="009B2510">
      <w:pPr>
        <w:shd w:val="clear" w:color="auto" w:fill="FFFFFF"/>
        <w:rPr>
          <w:i/>
          <w:color w:val="000000"/>
          <w:sz w:val="22"/>
          <w:szCs w:val="22"/>
          <w:lang w:val="en-US"/>
        </w:rPr>
      </w:pPr>
    </w:p>
    <w:p w:rsidR="00434676" w:rsidRPr="00180CF5" w:rsidRDefault="00434676" w:rsidP="00180CF5">
      <w:pPr>
        <w:shd w:val="clear" w:color="auto" w:fill="FFFFFF"/>
        <w:spacing w:after="160"/>
        <w:jc w:val="both"/>
        <w:rPr>
          <w:i/>
          <w:sz w:val="22"/>
          <w:szCs w:val="22"/>
        </w:rPr>
      </w:pPr>
      <w:r w:rsidRPr="00180CF5">
        <w:rPr>
          <w:i/>
          <w:color w:val="1A1A1A"/>
          <w:sz w:val="22"/>
          <w:szCs w:val="22"/>
        </w:rPr>
        <w:t>Дейчули</w:t>
      </w:r>
      <w:r w:rsidRPr="00CA6D10">
        <w:rPr>
          <w:i/>
          <w:color w:val="1A1A1A"/>
          <w:sz w:val="22"/>
          <w:szCs w:val="22"/>
        </w:rPr>
        <w:t xml:space="preserve"> </w:t>
      </w:r>
      <w:r w:rsidRPr="00180CF5">
        <w:rPr>
          <w:i/>
          <w:color w:val="1A1A1A"/>
          <w:sz w:val="22"/>
          <w:szCs w:val="22"/>
        </w:rPr>
        <w:t>П</w:t>
      </w:r>
      <w:r w:rsidRPr="00CA6D10">
        <w:rPr>
          <w:i/>
          <w:color w:val="1A1A1A"/>
          <w:sz w:val="22"/>
          <w:szCs w:val="22"/>
        </w:rPr>
        <w:t>.</w:t>
      </w:r>
      <w:r w:rsidRPr="00180CF5">
        <w:rPr>
          <w:i/>
          <w:color w:val="1A1A1A"/>
          <w:sz w:val="22"/>
          <w:szCs w:val="22"/>
        </w:rPr>
        <w:t>П</w:t>
      </w:r>
      <w:r w:rsidRPr="00CA6D10">
        <w:rPr>
          <w:i/>
          <w:color w:val="1A1A1A"/>
          <w:sz w:val="22"/>
          <w:szCs w:val="22"/>
        </w:rPr>
        <w:t xml:space="preserve">., </w:t>
      </w:r>
      <w:r w:rsidRPr="00180CF5">
        <w:rPr>
          <w:i/>
          <w:color w:val="1A1A1A"/>
          <w:sz w:val="22"/>
          <w:szCs w:val="22"/>
        </w:rPr>
        <w:t>Бруль</w:t>
      </w:r>
      <w:r w:rsidRPr="00CA6D10">
        <w:rPr>
          <w:i/>
          <w:color w:val="1A1A1A"/>
          <w:sz w:val="22"/>
          <w:szCs w:val="22"/>
        </w:rPr>
        <w:t xml:space="preserve"> </w:t>
      </w:r>
      <w:r w:rsidRPr="00180CF5">
        <w:rPr>
          <w:i/>
          <w:color w:val="1A1A1A"/>
          <w:sz w:val="22"/>
          <w:szCs w:val="22"/>
        </w:rPr>
        <w:t>А</w:t>
      </w:r>
      <w:r w:rsidRPr="00CA6D10">
        <w:rPr>
          <w:i/>
          <w:color w:val="1A1A1A"/>
          <w:sz w:val="22"/>
          <w:szCs w:val="22"/>
        </w:rPr>
        <w:t>.</w:t>
      </w:r>
      <w:r w:rsidRPr="00180CF5">
        <w:rPr>
          <w:i/>
          <w:color w:val="1A1A1A"/>
          <w:sz w:val="22"/>
          <w:szCs w:val="22"/>
        </w:rPr>
        <w:t>В</w:t>
      </w:r>
      <w:r w:rsidRPr="00CA6D10">
        <w:rPr>
          <w:i/>
          <w:color w:val="1A1A1A"/>
          <w:sz w:val="22"/>
          <w:szCs w:val="22"/>
        </w:rPr>
        <w:t xml:space="preserve">., </w:t>
      </w:r>
      <w:r w:rsidRPr="00180CF5">
        <w:rPr>
          <w:i/>
          <w:color w:val="1A1A1A"/>
          <w:sz w:val="22"/>
          <w:szCs w:val="22"/>
        </w:rPr>
        <w:t>Вахрушев</w:t>
      </w:r>
      <w:r w:rsidRPr="00CA6D10">
        <w:rPr>
          <w:i/>
          <w:color w:val="1A1A1A"/>
          <w:sz w:val="22"/>
          <w:szCs w:val="22"/>
        </w:rPr>
        <w:t xml:space="preserve"> </w:t>
      </w:r>
      <w:r w:rsidRPr="00180CF5">
        <w:rPr>
          <w:i/>
          <w:color w:val="1A1A1A"/>
          <w:sz w:val="22"/>
          <w:szCs w:val="22"/>
        </w:rPr>
        <w:t>Р</w:t>
      </w:r>
      <w:r w:rsidRPr="00CA6D10">
        <w:rPr>
          <w:i/>
          <w:color w:val="1A1A1A"/>
          <w:sz w:val="22"/>
          <w:szCs w:val="22"/>
        </w:rPr>
        <w:t>.</w:t>
      </w:r>
      <w:r w:rsidRPr="00180CF5">
        <w:rPr>
          <w:i/>
          <w:color w:val="1A1A1A"/>
          <w:sz w:val="22"/>
          <w:szCs w:val="22"/>
        </w:rPr>
        <w:t>В</w:t>
      </w:r>
      <w:r w:rsidRPr="00CA6D10">
        <w:rPr>
          <w:i/>
          <w:color w:val="1A1A1A"/>
          <w:sz w:val="22"/>
          <w:szCs w:val="22"/>
        </w:rPr>
        <w:t xml:space="preserve">. </w:t>
      </w:r>
      <w:r w:rsidRPr="00180CF5">
        <w:rPr>
          <w:i/>
          <w:color w:val="1A1A1A"/>
          <w:sz w:val="22"/>
          <w:szCs w:val="22"/>
        </w:rPr>
        <w:t>и</w:t>
      </w:r>
      <w:r w:rsidRPr="00CA6D10">
        <w:rPr>
          <w:i/>
          <w:color w:val="1A1A1A"/>
          <w:sz w:val="22"/>
          <w:szCs w:val="22"/>
        </w:rPr>
        <w:t xml:space="preserve"> </w:t>
      </w:r>
      <w:proofErr w:type="spellStart"/>
      <w:r w:rsidRPr="00180CF5">
        <w:rPr>
          <w:i/>
          <w:color w:val="1A1A1A"/>
          <w:sz w:val="22"/>
          <w:szCs w:val="22"/>
        </w:rPr>
        <w:t>др</w:t>
      </w:r>
      <w:proofErr w:type="spellEnd"/>
      <w:r w:rsidRPr="00CA6D10">
        <w:rPr>
          <w:i/>
          <w:color w:val="1A1A1A"/>
          <w:sz w:val="22"/>
          <w:szCs w:val="22"/>
        </w:rPr>
        <w:t xml:space="preserve">. </w:t>
      </w:r>
      <w:r w:rsidRPr="00180CF5">
        <w:rPr>
          <w:i/>
          <w:color w:val="1A1A1A"/>
          <w:sz w:val="22"/>
          <w:szCs w:val="22"/>
        </w:rPr>
        <w:t xml:space="preserve">Тестирование мощного атомарного инжектора в длиноимпульсном режиме с модернизированным источником плазмы. </w:t>
      </w:r>
      <w:r w:rsidRPr="00180CF5">
        <w:rPr>
          <w:i/>
          <w:sz w:val="22"/>
          <w:szCs w:val="22"/>
        </w:rPr>
        <w:t>В книге: LI</w:t>
      </w:r>
      <w:r w:rsidRPr="00180CF5">
        <w:rPr>
          <w:i/>
          <w:sz w:val="22"/>
          <w:szCs w:val="22"/>
          <w:lang w:val="en-US"/>
        </w:rPr>
        <w:t>I</w:t>
      </w:r>
      <w:r w:rsidRPr="00180CF5">
        <w:rPr>
          <w:i/>
          <w:sz w:val="22"/>
          <w:szCs w:val="22"/>
        </w:rPr>
        <w:t xml:space="preserve"> Международная Звенигородская конференция по физике плазмы и управляемому термоядерному синтезу (в печати). </w:t>
      </w:r>
    </w:p>
    <w:p w:rsidR="009E760D" w:rsidRDefault="009C074D" w:rsidP="00180CF5">
      <w:pPr>
        <w:spacing w:after="1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Для нагрева плазмы в магнитных ловушках </w:t>
      </w:r>
      <w:r w:rsidR="00416783">
        <w:rPr>
          <w:rFonts w:eastAsia="Times New Roman"/>
          <w:color w:val="000000"/>
        </w:rPr>
        <w:t xml:space="preserve">проведена модернизация </w:t>
      </w:r>
      <w:r w:rsidR="006030C9">
        <w:rPr>
          <w:rFonts w:eastAsia="Times New Roman"/>
          <w:color w:val="000000"/>
        </w:rPr>
        <w:t>разработанного</w:t>
      </w:r>
      <w:r w:rsidR="00CC733A">
        <w:rPr>
          <w:rFonts w:eastAsia="Times New Roman"/>
          <w:color w:val="000000"/>
        </w:rPr>
        <w:t xml:space="preserve"> </w:t>
      </w:r>
      <w:r w:rsidR="00CE402B">
        <w:rPr>
          <w:rFonts w:eastAsia="Times New Roman"/>
          <w:color w:val="000000"/>
        </w:rPr>
        <w:t xml:space="preserve">ранее </w:t>
      </w:r>
      <w:r>
        <w:rPr>
          <w:rFonts w:eastAsia="Times New Roman"/>
          <w:color w:val="000000"/>
        </w:rPr>
        <w:t>инжектор</w:t>
      </w:r>
      <w:r w:rsidR="00416783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 xml:space="preserve"> пучка атомов </w:t>
      </w:r>
      <w:r w:rsidR="001174B7">
        <w:rPr>
          <w:rFonts w:eastAsia="Times New Roman"/>
          <w:color w:val="000000"/>
        </w:rPr>
        <w:t xml:space="preserve">водорода/дейтерия </w:t>
      </w:r>
      <w:r>
        <w:rPr>
          <w:rFonts w:eastAsia="Times New Roman"/>
          <w:color w:val="000000"/>
        </w:rPr>
        <w:t>мощностью 1.7 МВт</w:t>
      </w:r>
      <w:r w:rsidR="006030C9" w:rsidRPr="006030C9">
        <w:rPr>
          <w:rFonts w:eastAsia="Times New Roman"/>
          <w:color w:val="000000"/>
        </w:rPr>
        <w:t xml:space="preserve"> </w:t>
      </w:r>
      <w:r w:rsidR="006030C9">
        <w:rPr>
          <w:rFonts w:eastAsia="Times New Roman"/>
          <w:color w:val="000000"/>
        </w:rPr>
        <w:t>и током ускоренного пучка 150А</w:t>
      </w:r>
      <w:r w:rsidR="009E760D">
        <w:rPr>
          <w:rFonts w:eastAsia="Times New Roman"/>
          <w:color w:val="000000"/>
        </w:rPr>
        <w:t>,</w:t>
      </w:r>
      <w:r w:rsidR="006030C9">
        <w:rPr>
          <w:rFonts w:eastAsia="Times New Roman"/>
          <w:color w:val="000000"/>
        </w:rPr>
        <w:t xml:space="preserve"> пров</w:t>
      </w:r>
      <w:r w:rsidR="009E760D">
        <w:rPr>
          <w:rFonts w:eastAsia="Times New Roman"/>
          <w:color w:val="000000"/>
        </w:rPr>
        <w:t xml:space="preserve">одится </w:t>
      </w:r>
      <w:r w:rsidR="006030C9">
        <w:rPr>
          <w:rFonts w:eastAsia="Times New Roman"/>
          <w:color w:val="000000"/>
        </w:rPr>
        <w:t>его тестирование</w:t>
      </w:r>
      <w:r w:rsidR="00E361AD">
        <w:rPr>
          <w:rFonts w:eastAsia="Times New Roman"/>
          <w:color w:val="000000"/>
        </w:rPr>
        <w:t>, см. рисунок 1</w:t>
      </w:r>
      <w:r w:rsidR="001174B7">
        <w:rPr>
          <w:rFonts w:eastAsia="Times New Roman"/>
          <w:color w:val="000000"/>
        </w:rPr>
        <w:t xml:space="preserve">. </w:t>
      </w:r>
      <w:r w:rsidR="006030C9">
        <w:rPr>
          <w:rFonts w:eastAsia="Times New Roman"/>
          <w:color w:val="000000"/>
        </w:rPr>
        <w:t>Первоначально проектная длительность пучка составля</w:t>
      </w:r>
      <w:r w:rsidR="005F4AFB">
        <w:rPr>
          <w:rFonts w:eastAsia="Times New Roman"/>
          <w:color w:val="000000"/>
        </w:rPr>
        <w:t xml:space="preserve">ла </w:t>
      </w:r>
      <w:r w:rsidR="006030C9">
        <w:rPr>
          <w:rFonts w:eastAsia="Times New Roman"/>
          <w:color w:val="000000"/>
        </w:rPr>
        <w:t xml:space="preserve">30 </w:t>
      </w:r>
      <w:proofErr w:type="spellStart"/>
      <w:r w:rsidR="006030C9">
        <w:rPr>
          <w:rFonts w:eastAsia="Times New Roman"/>
          <w:color w:val="000000"/>
        </w:rPr>
        <w:t>мс</w:t>
      </w:r>
      <w:proofErr w:type="spellEnd"/>
      <w:r w:rsidR="006030C9">
        <w:rPr>
          <w:rFonts w:eastAsia="Times New Roman"/>
          <w:color w:val="000000"/>
        </w:rPr>
        <w:t xml:space="preserve">. </w:t>
      </w:r>
      <w:r w:rsidR="00CC733A" w:rsidRPr="00C54E2F">
        <w:t xml:space="preserve">Существует потребность в </w:t>
      </w:r>
      <w:r w:rsidR="00CC733A">
        <w:t>подобных инжекторах</w:t>
      </w:r>
      <w:r w:rsidR="005F4AFB">
        <w:t xml:space="preserve"> </w:t>
      </w:r>
      <w:r w:rsidR="00CC733A">
        <w:t>при</w:t>
      </w:r>
      <w:r w:rsidR="00CC733A" w:rsidRPr="00C54E2F">
        <w:t xml:space="preserve"> увеличенной длительности</w:t>
      </w:r>
      <w:r w:rsidR="00CC733A">
        <w:t xml:space="preserve"> пучка (</w:t>
      </w:r>
      <w:r w:rsidR="00CC733A" w:rsidRPr="00C54E2F">
        <w:t xml:space="preserve">для планируемой </w:t>
      </w:r>
      <w:r w:rsidR="00CC733A">
        <w:t xml:space="preserve">газодинамической </w:t>
      </w:r>
      <w:proofErr w:type="spellStart"/>
      <w:r w:rsidR="00CC733A">
        <w:t>многопробочной</w:t>
      </w:r>
      <w:proofErr w:type="spellEnd"/>
      <w:r w:rsidR="00CC733A">
        <w:t xml:space="preserve"> ловушки </w:t>
      </w:r>
      <w:r w:rsidR="00CC733A" w:rsidRPr="00C54E2F">
        <w:t>ГДМЛ</w:t>
      </w:r>
      <w:r w:rsidR="00CC733A">
        <w:t xml:space="preserve"> и </w:t>
      </w:r>
      <w:r w:rsidR="009E760D">
        <w:t xml:space="preserve">других открытых ловушек следующего поколения). </w:t>
      </w:r>
      <w:r w:rsidR="009E760D">
        <w:rPr>
          <w:rFonts w:eastAsia="Times New Roman"/>
          <w:color w:val="000000"/>
        </w:rPr>
        <w:t xml:space="preserve">Целью </w:t>
      </w:r>
      <w:r w:rsidR="005F4AFB">
        <w:rPr>
          <w:rFonts w:eastAsia="Times New Roman"/>
          <w:color w:val="000000"/>
        </w:rPr>
        <w:t xml:space="preserve">данной </w:t>
      </w:r>
      <w:r w:rsidR="009E760D">
        <w:rPr>
          <w:rFonts w:eastAsia="Times New Roman"/>
          <w:color w:val="000000"/>
        </w:rPr>
        <w:t xml:space="preserve">модернизации является увеличение рабочей длительности </w:t>
      </w:r>
      <w:r w:rsidR="00180CF5">
        <w:rPr>
          <w:rFonts w:eastAsia="Times New Roman"/>
          <w:color w:val="000000"/>
        </w:rPr>
        <w:t xml:space="preserve">пучка </w:t>
      </w:r>
      <w:r w:rsidR="0062161E">
        <w:rPr>
          <w:rFonts w:eastAsia="Times New Roman"/>
          <w:color w:val="000000"/>
        </w:rPr>
        <w:t>до 300мс.</w:t>
      </w:r>
    </w:p>
    <w:p w:rsidR="002629E8" w:rsidRPr="002629E8" w:rsidRDefault="002629E8" w:rsidP="002629E8">
      <w:pPr>
        <w:spacing w:after="160" w:line="276" w:lineRule="auto"/>
        <w:jc w:val="center"/>
      </w:pPr>
      <w:r>
        <w:rPr>
          <w:noProof/>
        </w:rPr>
        <w:drawing>
          <wp:inline distT="0" distB="0" distL="0" distR="0" wp14:anchorId="0B535A62" wp14:editId="17BF1B39">
            <wp:extent cx="1722112" cy="2000250"/>
            <wp:effectExtent l="0" t="0" r="0" b="0"/>
            <wp:docPr id="1" name="Рисунок 1" descr="C:\Users\deichuli\AppData\Local\Microsoft\Windows\INetCache\Content.Word\IMG_20231212_112159 рекордсмен по току протонногоь пучка - до 17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ichuli\AppData\Local\Microsoft\Windows\INetCache\Content.Word\IMG_20231212_112159 рекордсмен по току протонногоь пучка - до 175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1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37" cy="20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34A" w:rsidRPr="00CA6D10">
        <w:t xml:space="preserve">              </w:t>
      </w:r>
      <w:r>
        <w:rPr>
          <w:noProof/>
        </w:rPr>
        <w:drawing>
          <wp:inline distT="0" distB="0" distL="0" distR="0" wp14:anchorId="5BD128BF">
            <wp:extent cx="1677881" cy="1954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88" t="-2998" r="-1" b="-1"/>
                    <a:stretch/>
                  </pic:blipFill>
                  <pic:spPr bwMode="auto">
                    <a:xfrm>
                      <a:off x="0" y="0"/>
                      <a:ext cx="1691887" cy="19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33A" w:rsidRDefault="00180CF5" w:rsidP="00683F58">
      <w:pPr>
        <w:spacing w:after="120" w:line="276" w:lineRule="auto"/>
        <w:jc w:val="center"/>
        <w:rPr>
          <w:noProof/>
          <w:sz w:val="22"/>
          <w:szCs w:val="22"/>
        </w:rPr>
      </w:pPr>
      <w:r w:rsidRPr="00B76C0E">
        <w:rPr>
          <w:noProof/>
          <w:sz w:val="22"/>
          <w:szCs w:val="22"/>
        </w:rPr>
        <w:t>Рис</w:t>
      </w:r>
      <w:r w:rsidR="007644BE">
        <w:rPr>
          <w:noProof/>
          <w:sz w:val="22"/>
          <w:szCs w:val="22"/>
        </w:rPr>
        <w:t>унок</w:t>
      </w:r>
      <w:r w:rsidRPr="00B76C0E">
        <w:rPr>
          <w:noProof/>
          <w:sz w:val="22"/>
          <w:szCs w:val="22"/>
        </w:rPr>
        <w:t xml:space="preserve"> 1</w:t>
      </w:r>
      <w:r w:rsidR="00646A80">
        <w:rPr>
          <w:noProof/>
          <w:sz w:val="22"/>
          <w:szCs w:val="22"/>
        </w:rPr>
        <w:t xml:space="preserve"> - </w:t>
      </w:r>
      <w:r w:rsidRPr="00B76C0E">
        <w:rPr>
          <w:noProof/>
          <w:sz w:val="22"/>
          <w:szCs w:val="22"/>
        </w:rPr>
        <w:t>И</w:t>
      </w:r>
      <w:r w:rsidR="00CC733A" w:rsidRPr="00B76C0E">
        <w:rPr>
          <w:noProof/>
          <w:sz w:val="22"/>
          <w:szCs w:val="22"/>
        </w:rPr>
        <w:t xml:space="preserve">нжектор на испытаниях. Справа: прохождение 1.7 МВт пучка в газовой мишени; осциллограммы импульса длительностью </w:t>
      </w:r>
      <w:r w:rsidR="00831DCA" w:rsidRPr="00B76C0E">
        <w:rPr>
          <w:noProof/>
          <w:sz w:val="22"/>
          <w:szCs w:val="22"/>
        </w:rPr>
        <w:t>0.05</w:t>
      </w:r>
      <w:r w:rsidR="00CC733A" w:rsidRPr="00B76C0E">
        <w:rPr>
          <w:noProof/>
          <w:sz w:val="22"/>
          <w:szCs w:val="22"/>
        </w:rPr>
        <w:t xml:space="preserve"> с.</w:t>
      </w:r>
    </w:p>
    <w:p w:rsidR="0062161E" w:rsidRDefault="004A4BA5" w:rsidP="0062161E">
      <w:pPr>
        <w:spacing w:after="1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Для </w:t>
      </w:r>
      <w:r w:rsidR="009E760D">
        <w:rPr>
          <w:rFonts w:eastAsia="Times New Roman"/>
          <w:color w:val="000000"/>
        </w:rPr>
        <w:t>модерниз</w:t>
      </w:r>
      <w:r>
        <w:rPr>
          <w:rFonts w:eastAsia="Times New Roman"/>
          <w:color w:val="000000"/>
        </w:rPr>
        <w:t xml:space="preserve">ации </w:t>
      </w:r>
      <w:r w:rsidR="00486162">
        <w:rPr>
          <w:rFonts w:eastAsia="Times New Roman"/>
          <w:color w:val="000000"/>
        </w:rPr>
        <w:t>инжектор</w:t>
      </w:r>
      <w:r>
        <w:rPr>
          <w:rFonts w:eastAsia="Times New Roman"/>
          <w:color w:val="000000"/>
        </w:rPr>
        <w:t>а</w:t>
      </w:r>
      <w:r w:rsidR="0048616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разработан </w:t>
      </w:r>
      <w:r w:rsidR="00486162">
        <w:rPr>
          <w:rFonts w:eastAsia="Times New Roman"/>
          <w:color w:val="000000"/>
        </w:rPr>
        <w:t xml:space="preserve">источник плазмы на базе новых дуговых генераторов </w:t>
      </w:r>
      <w:r w:rsidR="009E760D">
        <w:rPr>
          <w:rFonts w:eastAsia="Times New Roman"/>
          <w:color w:val="000000"/>
        </w:rPr>
        <w:t xml:space="preserve">с </w:t>
      </w:r>
      <w:r w:rsidR="00683F58">
        <w:rPr>
          <w:rFonts w:eastAsia="Times New Roman"/>
          <w:color w:val="000000"/>
        </w:rPr>
        <w:t xml:space="preserve">увеличенной </w:t>
      </w:r>
      <w:r w:rsidR="00486162">
        <w:rPr>
          <w:rFonts w:eastAsia="Times New Roman"/>
          <w:color w:val="000000"/>
        </w:rPr>
        <w:t>длительност</w:t>
      </w:r>
      <w:r w:rsidR="00683F58">
        <w:rPr>
          <w:rFonts w:eastAsia="Times New Roman"/>
          <w:color w:val="000000"/>
        </w:rPr>
        <w:t>ью</w:t>
      </w:r>
      <w:r w:rsidR="00486162">
        <w:rPr>
          <w:rFonts w:eastAsia="Times New Roman"/>
          <w:color w:val="000000"/>
        </w:rPr>
        <w:t xml:space="preserve"> </w:t>
      </w:r>
      <w:r w:rsidR="00B76C0E">
        <w:rPr>
          <w:rFonts w:eastAsia="Times New Roman"/>
          <w:color w:val="000000"/>
        </w:rPr>
        <w:t xml:space="preserve">импульсов </w:t>
      </w:r>
      <w:r w:rsidR="00486162">
        <w:rPr>
          <w:rFonts w:eastAsia="Times New Roman"/>
          <w:color w:val="000000"/>
        </w:rPr>
        <w:t xml:space="preserve">до 0.5 сек при ресурсе </w:t>
      </w:r>
      <w:r w:rsidR="00012E00" w:rsidRPr="00012E00">
        <w:rPr>
          <w:rFonts w:eastAsia="Times New Roman"/>
          <w:color w:val="000000"/>
        </w:rPr>
        <w:t xml:space="preserve">не менее </w:t>
      </w:r>
      <w:r w:rsidR="006C5B9B">
        <w:rPr>
          <w:rFonts w:eastAsia="Times New Roman"/>
          <w:color w:val="000000"/>
        </w:rPr>
        <w:t>1 год</w:t>
      </w:r>
      <w:r w:rsidR="00012E00">
        <w:rPr>
          <w:rFonts w:eastAsia="Times New Roman"/>
          <w:color w:val="000000"/>
        </w:rPr>
        <w:t>а</w:t>
      </w:r>
      <w:r w:rsidR="00696651">
        <w:rPr>
          <w:rFonts w:eastAsia="Times New Roman"/>
          <w:color w:val="000000"/>
        </w:rPr>
        <w:t>.</w:t>
      </w:r>
      <w:r w:rsidR="006C5B9B">
        <w:rPr>
          <w:rFonts w:eastAsia="Times New Roman"/>
          <w:color w:val="000000"/>
        </w:rPr>
        <w:t xml:space="preserve"> </w:t>
      </w:r>
      <w:r w:rsidR="00AB7D4F">
        <w:rPr>
          <w:rFonts w:eastAsia="Times New Roman"/>
          <w:color w:val="000000"/>
        </w:rPr>
        <w:t xml:space="preserve">Созданы </w:t>
      </w:r>
      <w:r w:rsidR="006C5B9B">
        <w:rPr>
          <w:rFonts w:eastAsia="Times New Roman"/>
          <w:color w:val="000000"/>
        </w:rPr>
        <w:t>систем</w:t>
      </w:r>
      <w:r w:rsidR="00B76C0E">
        <w:rPr>
          <w:rFonts w:eastAsia="Times New Roman"/>
          <w:color w:val="000000"/>
        </w:rPr>
        <w:t>ы</w:t>
      </w:r>
      <w:r w:rsidR="006C5B9B">
        <w:rPr>
          <w:rFonts w:eastAsia="Times New Roman"/>
          <w:color w:val="000000"/>
        </w:rPr>
        <w:t xml:space="preserve"> питания</w:t>
      </w:r>
      <w:r w:rsidR="00696651">
        <w:rPr>
          <w:rFonts w:eastAsia="Times New Roman"/>
          <w:color w:val="000000"/>
        </w:rPr>
        <w:t xml:space="preserve"> </w:t>
      </w:r>
      <w:r w:rsidR="00683F58">
        <w:rPr>
          <w:rFonts w:eastAsia="Times New Roman"/>
          <w:color w:val="000000"/>
        </w:rPr>
        <w:t>источника плазмы</w:t>
      </w:r>
      <w:r w:rsidR="00696651">
        <w:rPr>
          <w:rFonts w:eastAsia="Times New Roman"/>
          <w:color w:val="000000"/>
        </w:rPr>
        <w:t xml:space="preserve"> длительностью до 1 сек</w:t>
      </w:r>
      <w:r w:rsidR="006C5B9B">
        <w:rPr>
          <w:rFonts w:eastAsia="Times New Roman"/>
          <w:color w:val="000000"/>
        </w:rPr>
        <w:t xml:space="preserve">, </w:t>
      </w:r>
      <w:r w:rsidR="00696651">
        <w:rPr>
          <w:rFonts w:eastAsia="Times New Roman"/>
          <w:color w:val="000000"/>
        </w:rPr>
        <w:t>и высоковольтного питания длительност</w:t>
      </w:r>
      <w:r>
        <w:rPr>
          <w:rFonts w:eastAsia="Times New Roman"/>
          <w:color w:val="000000"/>
        </w:rPr>
        <w:t>ь</w:t>
      </w:r>
      <w:r w:rsidR="00B76C0E">
        <w:rPr>
          <w:rFonts w:eastAsia="Times New Roman"/>
          <w:color w:val="000000"/>
        </w:rPr>
        <w:t>ю</w:t>
      </w:r>
      <w:r w:rsidR="00696651">
        <w:rPr>
          <w:rFonts w:eastAsia="Times New Roman"/>
          <w:color w:val="000000"/>
        </w:rPr>
        <w:t xml:space="preserve"> 0.3 сек при </w:t>
      </w:r>
      <w:r w:rsidR="006C5B9B">
        <w:rPr>
          <w:rFonts w:eastAsia="Times New Roman"/>
          <w:color w:val="000000"/>
        </w:rPr>
        <w:t>мощност</w:t>
      </w:r>
      <w:r w:rsidR="00696651">
        <w:rPr>
          <w:rFonts w:eastAsia="Times New Roman"/>
          <w:color w:val="000000"/>
        </w:rPr>
        <w:t>и</w:t>
      </w:r>
      <w:r w:rsidR="006C5B9B">
        <w:rPr>
          <w:rFonts w:eastAsia="Times New Roman"/>
          <w:color w:val="000000"/>
        </w:rPr>
        <w:t xml:space="preserve"> 2.2</w:t>
      </w:r>
      <w:r w:rsidR="00696651">
        <w:rPr>
          <w:rFonts w:eastAsia="Times New Roman"/>
          <w:color w:val="000000"/>
        </w:rPr>
        <w:t>5</w:t>
      </w:r>
      <w:r w:rsidR="006C5B9B">
        <w:rPr>
          <w:rFonts w:eastAsia="Times New Roman"/>
          <w:color w:val="000000"/>
        </w:rPr>
        <w:t xml:space="preserve"> МВт</w:t>
      </w:r>
      <w:r w:rsidR="005E2CD2">
        <w:rPr>
          <w:rFonts w:eastAsia="Times New Roman"/>
          <w:color w:val="000000"/>
        </w:rPr>
        <w:t xml:space="preserve"> </w:t>
      </w:r>
      <w:r w:rsidR="00683F58">
        <w:rPr>
          <w:rFonts w:eastAsia="Times New Roman"/>
          <w:color w:val="000000"/>
        </w:rPr>
        <w:t>при</w:t>
      </w:r>
      <w:r w:rsidR="005E2CD2">
        <w:rPr>
          <w:rFonts w:eastAsia="Times New Roman"/>
          <w:color w:val="000000"/>
        </w:rPr>
        <w:t xml:space="preserve"> токе </w:t>
      </w:r>
      <w:r w:rsidR="006C5B9B">
        <w:rPr>
          <w:rFonts w:eastAsia="Times New Roman"/>
          <w:color w:val="000000"/>
        </w:rPr>
        <w:t>150 А</w:t>
      </w:r>
      <w:r w:rsidR="005E2CD2">
        <w:rPr>
          <w:rFonts w:eastAsia="Times New Roman"/>
          <w:color w:val="000000"/>
        </w:rPr>
        <w:t>.</w:t>
      </w:r>
      <w:r w:rsidR="00BF4161">
        <w:rPr>
          <w:rFonts w:eastAsia="Times New Roman"/>
          <w:color w:val="000000"/>
        </w:rPr>
        <w:t xml:space="preserve"> </w:t>
      </w:r>
    </w:p>
    <w:p w:rsidR="00AD7979" w:rsidRDefault="00AD7979" w:rsidP="003347D0">
      <w:pPr>
        <w:spacing w:after="160" w:line="276" w:lineRule="auto"/>
        <w:jc w:val="both"/>
      </w:pPr>
      <w:r w:rsidRPr="00180CF5">
        <w:rPr>
          <w:rFonts w:eastAsia="Times New Roman"/>
          <w:color w:val="000000"/>
        </w:rPr>
        <w:t>ПФНИ:</w:t>
      </w:r>
      <w:r>
        <w:rPr>
          <w:rFonts w:eastAsia="Times New Roman"/>
          <w:color w:val="000000"/>
        </w:rPr>
        <w:t xml:space="preserve"> </w:t>
      </w:r>
      <w:r w:rsidRPr="00B36C2E">
        <w:t>1.3.4.1.</w:t>
      </w:r>
      <w:r>
        <w:t xml:space="preserve"> (</w:t>
      </w:r>
      <w:r w:rsidRPr="00B36C2E">
        <w:t>Физика высокотемпературной плазмы и управляемый ядерный синтез</w:t>
      </w:r>
      <w:r>
        <w:t>).</w:t>
      </w:r>
    </w:p>
    <w:p w:rsidR="003866F7" w:rsidRDefault="00C428A2" w:rsidP="006349EC">
      <w:pPr>
        <w:spacing w:after="240"/>
        <w:jc w:val="both"/>
        <w:rPr>
          <w:color w:val="000000"/>
        </w:rPr>
      </w:pPr>
      <w:r>
        <w:rPr>
          <w:lang w:eastAsia="ar-SA"/>
        </w:rPr>
        <w:t>Государственное задание</w:t>
      </w:r>
      <w:r w:rsidR="00B76C0E">
        <w:rPr>
          <w:lang w:eastAsia="ar-SA"/>
        </w:rPr>
        <w:t>,</w:t>
      </w:r>
      <w:r>
        <w:rPr>
          <w:lang w:eastAsia="ar-SA"/>
        </w:rPr>
        <w:t xml:space="preserve"> </w:t>
      </w:r>
      <w:r w:rsidR="003866F7" w:rsidRPr="00053145">
        <w:rPr>
          <w:lang w:eastAsia="ar-SA"/>
        </w:rPr>
        <w:t>FWGM-2022-00</w:t>
      </w:r>
      <w:r w:rsidR="00F363BB">
        <w:rPr>
          <w:lang w:eastAsia="ar-SA"/>
        </w:rPr>
        <w:t>20</w:t>
      </w:r>
      <w:r w:rsidR="003866F7">
        <w:rPr>
          <w:lang w:eastAsia="ar-SA"/>
        </w:rPr>
        <w:t xml:space="preserve"> </w:t>
      </w:r>
      <w:r w:rsidR="00F363BB" w:rsidRPr="00F363BB">
        <w:rPr>
          <w:color w:val="000000"/>
        </w:rPr>
        <w:t>«</w:t>
      </w:r>
      <w:r w:rsidR="00F363BB" w:rsidRPr="00F363BB">
        <w:t>Разработка и испытание мощных систем инжекции атомарных пучков для нагрева плазмы и поддержания тока, в том числе стационарных</w:t>
      </w:r>
      <w:r w:rsidR="00F363BB" w:rsidRPr="00F363BB">
        <w:rPr>
          <w:color w:val="000000"/>
        </w:rPr>
        <w:t>»</w:t>
      </w:r>
      <w:r w:rsidR="00F363BB">
        <w:rPr>
          <w:color w:val="000000"/>
        </w:rPr>
        <w:t>.</w:t>
      </w:r>
    </w:p>
    <w:sectPr w:rsidR="003866F7" w:rsidSect="005F4AFB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827"/>
    <w:multiLevelType w:val="hybridMultilevel"/>
    <w:tmpl w:val="7448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1D3C"/>
    <w:multiLevelType w:val="hybridMultilevel"/>
    <w:tmpl w:val="909EA35E"/>
    <w:lvl w:ilvl="0" w:tplc="B8AC3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A2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CE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C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24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A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E5"/>
    <w:rsid w:val="00012E00"/>
    <w:rsid w:val="0006735C"/>
    <w:rsid w:val="00077C5E"/>
    <w:rsid w:val="000B5888"/>
    <w:rsid w:val="000B5F8F"/>
    <w:rsid w:val="000F49C9"/>
    <w:rsid w:val="001174B7"/>
    <w:rsid w:val="0013134A"/>
    <w:rsid w:val="00145EAB"/>
    <w:rsid w:val="00166A48"/>
    <w:rsid w:val="00180CF5"/>
    <w:rsid w:val="00190825"/>
    <w:rsid w:val="001A0108"/>
    <w:rsid w:val="001B474F"/>
    <w:rsid w:val="001E56DF"/>
    <w:rsid w:val="00206C6E"/>
    <w:rsid w:val="0023025A"/>
    <w:rsid w:val="00244891"/>
    <w:rsid w:val="00260412"/>
    <w:rsid w:val="002629E8"/>
    <w:rsid w:val="002B04DF"/>
    <w:rsid w:val="002B7815"/>
    <w:rsid w:val="002C0C6F"/>
    <w:rsid w:val="002C56C5"/>
    <w:rsid w:val="00316C24"/>
    <w:rsid w:val="00316C40"/>
    <w:rsid w:val="003347D0"/>
    <w:rsid w:val="003866F7"/>
    <w:rsid w:val="00391653"/>
    <w:rsid w:val="003E378D"/>
    <w:rsid w:val="004051D3"/>
    <w:rsid w:val="0041031D"/>
    <w:rsid w:val="00416783"/>
    <w:rsid w:val="00434676"/>
    <w:rsid w:val="00442918"/>
    <w:rsid w:val="00475D77"/>
    <w:rsid w:val="00484840"/>
    <w:rsid w:val="004852F9"/>
    <w:rsid w:val="00486162"/>
    <w:rsid w:val="004A3411"/>
    <w:rsid w:val="004A4BA5"/>
    <w:rsid w:val="004B24FB"/>
    <w:rsid w:val="004F682A"/>
    <w:rsid w:val="00512169"/>
    <w:rsid w:val="00515AE5"/>
    <w:rsid w:val="00584A55"/>
    <w:rsid w:val="005C3540"/>
    <w:rsid w:val="005E2CD2"/>
    <w:rsid w:val="005E4DEF"/>
    <w:rsid w:val="005F4AFB"/>
    <w:rsid w:val="006030C9"/>
    <w:rsid w:val="00603A65"/>
    <w:rsid w:val="0062161E"/>
    <w:rsid w:val="006349EC"/>
    <w:rsid w:val="00646A80"/>
    <w:rsid w:val="00655592"/>
    <w:rsid w:val="00683F58"/>
    <w:rsid w:val="00696651"/>
    <w:rsid w:val="006C5B9B"/>
    <w:rsid w:val="006E2956"/>
    <w:rsid w:val="006F13AB"/>
    <w:rsid w:val="007054E9"/>
    <w:rsid w:val="00743070"/>
    <w:rsid w:val="00763D1E"/>
    <w:rsid w:val="007644BE"/>
    <w:rsid w:val="00771123"/>
    <w:rsid w:val="0077484C"/>
    <w:rsid w:val="00775202"/>
    <w:rsid w:val="007A19AC"/>
    <w:rsid w:val="007A5332"/>
    <w:rsid w:val="007F11E7"/>
    <w:rsid w:val="008033DA"/>
    <w:rsid w:val="0081565C"/>
    <w:rsid w:val="00831DCA"/>
    <w:rsid w:val="00832533"/>
    <w:rsid w:val="008335D6"/>
    <w:rsid w:val="00853004"/>
    <w:rsid w:val="00862256"/>
    <w:rsid w:val="008A0E78"/>
    <w:rsid w:val="008B1484"/>
    <w:rsid w:val="00921644"/>
    <w:rsid w:val="00932C2A"/>
    <w:rsid w:val="00945742"/>
    <w:rsid w:val="0096361B"/>
    <w:rsid w:val="00965FD1"/>
    <w:rsid w:val="009B2510"/>
    <w:rsid w:val="009C074D"/>
    <w:rsid w:val="009C25B2"/>
    <w:rsid w:val="009C2C7F"/>
    <w:rsid w:val="009E760D"/>
    <w:rsid w:val="00A10798"/>
    <w:rsid w:val="00AB7D4F"/>
    <w:rsid w:val="00AC1357"/>
    <w:rsid w:val="00AD7979"/>
    <w:rsid w:val="00B76C0E"/>
    <w:rsid w:val="00B9274B"/>
    <w:rsid w:val="00BC2E9F"/>
    <w:rsid w:val="00BF4161"/>
    <w:rsid w:val="00C07796"/>
    <w:rsid w:val="00C428A2"/>
    <w:rsid w:val="00C452EE"/>
    <w:rsid w:val="00CA6D10"/>
    <w:rsid w:val="00CC733A"/>
    <w:rsid w:val="00CE402B"/>
    <w:rsid w:val="00CF6A86"/>
    <w:rsid w:val="00D05A9D"/>
    <w:rsid w:val="00D14D18"/>
    <w:rsid w:val="00D54384"/>
    <w:rsid w:val="00D747B5"/>
    <w:rsid w:val="00DB1F38"/>
    <w:rsid w:val="00DB291E"/>
    <w:rsid w:val="00E1479F"/>
    <w:rsid w:val="00E1567D"/>
    <w:rsid w:val="00E214AD"/>
    <w:rsid w:val="00E361AD"/>
    <w:rsid w:val="00E604FF"/>
    <w:rsid w:val="00E704D4"/>
    <w:rsid w:val="00ED1CB2"/>
    <w:rsid w:val="00F363BB"/>
    <w:rsid w:val="00F434E5"/>
    <w:rsid w:val="00F64259"/>
    <w:rsid w:val="00F850E8"/>
    <w:rsid w:val="00FC6A5A"/>
    <w:rsid w:val="00FE42B3"/>
    <w:rsid w:val="00FE5EDA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62D9-6173-446A-AB40-DE82614F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E5"/>
    <w:rPr>
      <w:rFonts w:ascii="Segoe UI" w:hAnsi="Segoe UI" w:cs="Segoe UI"/>
      <w:sz w:val="18"/>
      <w:szCs w:val="18"/>
      <w:lang w:eastAsia="ru-RU"/>
    </w:rPr>
  </w:style>
  <w:style w:type="paragraph" w:customStyle="1" w:styleId="Zv-Titlereport">
    <w:name w:val="Zv-Title_report"/>
    <w:basedOn w:val="3"/>
    <w:next w:val="a"/>
    <w:rsid w:val="00763D1E"/>
    <w:pPr>
      <w:keepLines w:val="0"/>
      <w:spacing w:before="0" w:after="120"/>
      <w:jc w:val="center"/>
    </w:pPr>
    <w:rPr>
      <w:rFonts w:ascii="Times New Roman" w:eastAsia="Times New Roman" w:hAnsi="Times New Roman" w:cs="Times New Roman"/>
      <w:b/>
      <w:caps/>
      <w:color w:val="auto"/>
      <w:kern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63D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A9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43070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131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V. Shikhovtsev</dc:creator>
  <cp:keywords/>
  <dc:description/>
  <cp:lastModifiedBy>Aleksey V. Reznichenko</cp:lastModifiedBy>
  <cp:revision>21</cp:revision>
  <cp:lastPrinted>2022-11-24T08:46:00Z</cp:lastPrinted>
  <dcterms:created xsi:type="dcterms:W3CDTF">2024-11-20T12:31:00Z</dcterms:created>
  <dcterms:modified xsi:type="dcterms:W3CDTF">2024-12-03T14:00:00Z</dcterms:modified>
</cp:coreProperties>
</file>