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ED" w:rsidRPr="00AF0CED" w:rsidRDefault="00AF0CED" w:rsidP="00AF0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Федеральное государственное бюджетное учреждение науки Институт ядерной физики им. Г.И. </w:t>
      </w:r>
      <w:proofErr w:type="spellStart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Будкера</w:t>
      </w:r>
      <w:proofErr w:type="spellEnd"/>
      <w:r w:rsidRPr="00AF0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 РАН</w:t>
      </w:r>
      <w:r w:rsidR="002753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F0CED" w:rsidRDefault="00AF0CED" w:rsidP="00AF0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F0CED" w:rsidRDefault="00CF309F" w:rsidP="00A64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НАЙДЕН </w:t>
      </w:r>
      <w:r w:rsidR="00851E5E" w:rsidRPr="00851E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ВКЛАД ПРЯМОЙ ВЕРШИНЫ ВЗАИМОДЕЙСТВИЯ В ПРОЦЕССЕ </w:t>
      </w:r>
      <w:r w:rsidR="00275349" w:rsidRPr="00851E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Z → </w:t>
      </w:r>
      <w:proofErr w:type="spellStart"/>
      <w:r w:rsidR="00275349" w:rsidRPr="00851E5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l+l−γ</w:t>
      </w:r>
      <w:proofErr w:type="spellEnd"/>
    </w:p>
    <w:p w:rsidR="00AF0CED" w:rsidRDefault="00AF0C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CED" w:rsidRPr="00481B45" w:rsidRDefault="00275349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1B45">
        <w:rPr>
          <w:rFonts w:ascii="Times New Roman" w:eastAsia="SFTI1440" w:hAnsi="Times New Roman" w:cs="Times New Roman"/>
          <w:b/>
          <w:sz w:val="24"/>
          <w:szCs w:val="24"/>
        </w:rPr>
        <w:t>А. Г. Харламов</w:t>
      </w:r>
      <w:r w:rsidR="00481B45">
        <w:rPr>
          <w:rFonts w:ascii="Times New Roman" w:eastAsia="SFTI1440" w:hAnsi="Times New Roman" w:cs="Times New Roman"/>
          <w:b/>
          <w:sz w:val="24"/>
          <w:szCs w:val="24"/>
        </w:rPr>
        <w:t xml:space="preserve"> </w:t>
      </w:r>
      <w:r w:rsidR="00481B45" w:rsidRPr="00481B45">
        <w:rPr>
          <w:rFonts w:ascii="Times New Roman" w:eastAsia="Calibri" w:hAnsi="Times New Roman" w:cs="Times New Roman"/>
          <w:b/>
          <w:sz w:val="24"/>
          <w:szCs w:val="24"/>
        </w:rPr>
        <w:t xml:space="preserve">(+7(383)329-49-58, </w:t>
      </w:r>
      <w:r w:rsidR="00481B45" w:rsidRPr="00481B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481B45" w:rsidRPr="00481B4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81B45" w:rsidRPr="00481B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G</w:t>
      </w:r>
      <w:r w:rsidR="00481B45" w:rsidRPr="00481B4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81B45" w:rsidRPr="00481B45">
        <w:rPr>
          <w:rFonts w:ascii="Times New Roman" w:eastAsia="Calibri" w:hAnsi="Times New Roman" w:cs="Times New Roman"/>
          <w:b/>
          <w:sz w:val="24"/>
          <w:szCs w:val="24"/>
          <w:lang w:val="en-US"/>
        </w:rPr>
        <w:t>Kharlamov</w:t>
      </w:r>
      <w:r w:rsidR="00481B45" w:rsidRPr="00481B45">
        <w:rPr>
          <w:rFonts w:ascii="Times New Roman" w:eastAsia="Calibri" w:hAnsi="Times New Roman" w:cs="Times New Roman"/>
          <w:b/>
          <w:sz w:val="24"/>
          <w:szCs w:val="24"/>
        </w:rPr>
        <w:t>@inp.nsk.su)</w:t>
      </w:r>
      <w:r w:rsidRPr="00481B45">
        <w:rPr>
          <w:rFonts w:ascii="Times New Roman" w:eastAsia="SFTI1440" w:hAnsi="Times New Roman" w:cs="Times New Roman"/>
          <w:b/>
          <w:sz w:val="24"/>
          <w:szCs w:val="24"/>
        </w:rPr>
        <w:t xml:space="preserve">, Т. А. Харламова, В. Н. </w:t>
      </w:r>
      <w:proofErr w:type="spellStart"/>
      <w:r w:rsidRPr="00481B45">
        <w:rPr>
          <w:rFonts w:ascii="Times New Roman" w:eastAsia="SFTI1440" w:hAnsi="Times New Roman" w:cs="Times New Roman"/>
          <w:b/>
          <w:sz w:val="24"/>
          <w:szCs w:val="24"/>
        </w:rPr>
        <w:t>Жабин</w:t>
      </w:r>
      <w:proofErr w:type="spellEnd"/>
      <w:r w:rsidRPr="00481B45">
        <w:rPr>
          <w:rFonts w:ascii="Times New Roman" w:eastAsia="SFTI1440" w:hAnsi="Times New Roman" w:cs="Times New Roman"/>
          <w:b/>
          <w:sz w:val="24"/>
          <w:szCs w:val="24"/>
        </w:rPr>
        <w:t>, А. С. Купич</w:t>
      </w:r>
      <w:r w:rsidR="00670632">
        <w:rPr>
          <w:rFonts w:ascii="Times New Roman" w:eastAsia="Calibri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647F1" w:rsidRPr="00053145" w:rsidRDefault="00A647F1" w:rsidP="00A647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CED" w:rsidRPr="00851E5E" w:rsidRDefault="00AF0CED" w:rsidP="00275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275349">
        <w:rPr>
          <w:rFonts w:ascii="Times New Roman" w:hAnsi="Times New Roman" w:cs="Times New Roman"/>
          <w:color w:val="000000"/>
        </w:rPr>
        <w:t xml:space="preserve">Публикация: </w:t>
      </w:r>
      <w:r w:rsidR="00275349">
        <w:rPr>
          <w:rFonts w:ascii="Times New Roman" w:hAnsi="Times New Roman" w:cs="Times New Roman"/>
          <w:i/>
          <w:color w:val="000000"/>
          <w:lang w:val="en-US"/>
        </w:rPr>
        <w:t>A</w:t>
      </w:r>
      <w:r w:rsidRPr="00275349">
        <w:rPr>
          <w:rFonts w:ascii="Times New Roman" w:hAnsi="Times New Roman" w:cs="Times New Roman"/>
          <w:i/>
          <w:color w:val="000000"/>
        </w:rPr>
        <w:t xml:space="preserve">. </w:t>
      </w:r>
      <w:r w:rsidR="00275349">
        <w:rPr>
          <w:rFonts w:ascii="Times New Roman" w:hAnsi="Times New Roman" w:cs="Times New Roman"/>
          <w:i/>
          <w:color w:val="000000"/>
          <w:lang w:val="en-US"/>
        </w:rPr>
        <w:t>G</w:t>
      </w:r>
      <w:r w:rsidRPr="00275349">
        <w:rPr>
          <w:rFonts w:ascii="Times New Roman" w:hAnsi="Times New Roman" w:cs="Times New Roman"/>
          <w:i/>
          <w:color w:val="000000"/>
        </w:rPr>
        <w:t xml:space="preserve">. </w:t>
      </w:r>
      <w:r w:rsidR="00275349">
        <w:rPr>
          <w:rFonts w:ascii="Times New Roman" w:hAnsi="Times New Roman" w:cs="Times New Roman"/>
          <w:i/>
          <w:color w:val="000000"/>
          <w:lang w:val="en-US"/>
        </w:rPr>
        <w:t>Kharlamov</w:t>
      </w:r>
      <w:r w:rsidRPr="00275349">
        <w:rPr>
          <w:rFonts w:ascii="Times New Roman" w:hAnsi="Times New Roman" w:cs="Times New Roman"/>
          <w:i/>
          <w:color w:val="000000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et</w:t>
      </w:r>
      <w:r w:rsidRPr="00275349">
        <w:rPr>
          <w:rFonts w:ascii="Times New Roman" w:hAnsi="Times New Roman" w:cs="Times New Roman"/>
          <w:i/>
          <w:color w:val="000000"/>
        </w:rPr>
        <w:t xml:space="preserve"> </w:t>
      </w:r>
      <w:r w:rsidRPr="00053145">
        <w:rPr>
          <w:rFonts w:ascii="Times New Roman" w:hAnsi="Times New Roman" w:cs="Times New Roman"/>
          <w:i/>
          <w:color w:val="000000"/>
          <w:lang w:val="en-US"/>
        </w:rPr>
        <w:t>al</w:t>
      </w:r>
      <w:r w:rsidRPr="00275349">
        <w:rPr>
          <w:rFonts w:ascii="Times New Roman" w:hAnsi="Times New Roman" w:cs="Times New Roman"/>
          <w:i/>
          <w:color w:val="000000"/>
        </w:rPr>
        <w:t>.</w:t>
      </w:r>
      <w:r w:rsidR="00D341C5" w:rsidRPr="00D341C5">
        <w:t xml:space="preserve"> </w:t>
      </w:r>
      <w:r w:rsidR="00D341C5" w:rsidRPr="00D341C5">
        <w:rPr>
          <w:rFonts w:ascii="Times New Roman" w:hAnsi="Times New Roman" w:cs="Times New Roman"/>
          <w:i/>
          <w:color w:val="000000"/>
          <w:lang w:val="en-US"/>
        </w:rPr>
        <w:t xml:space="preserve">Contribution of the Direct Interaction Vertex to the Z → </w:t>
      </w:r>
      <w:proofErr w:type="spellStart"/>
      <w:r w:rsidR="00D341C5" w:rsidRPr="00D341C5">
        <w:rPr>
          <w:rFonts w:ascii="Times New Roman" w:hAnsi="Times New Roman" w:cs="Times New Roman"/>
          <w:i/>
          <w:color w:val="000000"/>
          <w:lang w:val="en-US"/>
        </w:rPr>
        <w:t>l+l</w:t>
      </w:r>
      <w:proofErr w:type="spellEnd"/>
      <w:r w:rsidR="00D341C5" w:rsidRPr="00D341C5">
        <w:rPr>
          <w:rFonts w:ascii="Times New Roman" w:hAnsi="Times New Roman" w:cs="Times New Roman"/>
          <w:i/>
          <w:color w:val="000000"/>
          <w:lang w:val="en-US"/>
        </w:rPr>
        <w:t>–</w:t>
      </w:r>
      <w:r w:rsidR="00D341C5" w:rsidRPr="00D341C5">
        <w:rPr>
          <w:rFonts w:ascii="Times New Roman" w:hAnsi="Times New Roman" w:cs="Times New Roman"/>
          <w:i/>
          <w:color w:val="000000"/>
        </w:rPr>
        <w:t>γ</w:t>
      </w:r>
      <w:r w:rsidR="00D341C5" w:rsidRPr="00D341C5">
        <w:rPr>
          <w:rFonts w:ascii="Times New Roman" w:hAnsi="Times New Roman" w:cs="Times New Roman"/>
          <w:i/>
          <w:color w:val="000000"/>
          <w:lang w:val="en-US"/>
        </w:rPr>
        <w:t xml:space="preserve"> Process</w:t>
      </w:r>
      <w:r w:rsidR="00D341C5">
        <w:rPr>
          <w:rFonts w:ascii="Times New Roman" w:hAnsi="Times New Roman" w:cs="Times New Roman"/>
          <w:i/>
          <w:color w:val="000000"/>
          <w:lang w:val="en-US"/>
        </w:rPr>
        <w:t>,</w:t>
      </w:r>
      <w:r w:rsidRPr="00D341C5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="00275349" w:rsidRPr="00275349">
        <w:rPr>
          <w:rFonts w:ascii="Times New Roman" w:hAnsi="Times New Roman" w:cs="Times New Roman"/>
          <w:i/>
          <w:iCs/>
          <w:lang w:val="en-US"/>
        </w:rPr>
        <w:t xml:space="preserve">Physics of Particles and Nuclei Letters, 2024, Vol. 21, No. 4, pp. 893–901 </w:t>
      </w:r>
      <w:r w:rsidR="00275349" w:rsidRPr="00275349">
        <w:rPr>
          <w:rFonts w:ascii="Times New Roman" w:hAnsi="Times New Roman" w:cs="Times New Roman"/>
          <w:i/>
          <w:iCs/>
        </w:rPr>
        <w:t>Ссылка</w:t>
      </w:r>
      <w:r w:rsidR="00275349" w:rsidRPr="0027534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75349" w:rsidRPr="00275349">
        <w:rPr>
          <w:rFonts w:ascii="Times New Roman" w:hAnsi="Times New Roman" w:cs="Times New Roman"/>
          <w:i/>
          <w:iCs/>
        </w:rPr>
        <w:t>на</w:t>
      </w:r>
      <w:r w:rsidR="00275349" w:rsidRPr="0027534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75349" w:rsidRPr="00275349">
        <w:rPr>
          <w:rFonts w:ascii="Times New Roman" w:hAnsi="Times New Roman" w:cs="Times New Roman"/>
          <w:i/>
          <w:iCs/>
        </w:rPr>
        <w:t>статью</w:t>
      </w:r>
      <w:r w:rsidR="00275349" w:rsidRPr="00275349">
        <w:rPr>
          <w:rFonts w:ascii="Times New Roman" w:hAnsi="Times New Roman" w:cs="Times New Roman"/>
          <w:i/>
          <w:iCs/>
          <w:lang w:val="en-US"/>
        </w:rPr>
        <w:t xml:space="preserve">: </w:t>
      </w:r>
      <w:hyperlink r:id="rId5" w:tgtFrame="_blank" w:history="1">
        <w:proofErr w:type="gramStart"/>
        <w:r w:rsidR="00275349" w:rsidRPr="00851E5E">
          <w:rPr>
            <w:rFonts w:ascii="Times New Roman" w:hAnsi="Times New Roman" w:cs="Times New Roman"/>
            <w:i/>
            <w:color w:val="000000"/>
            <w:lang w:val="en-US"/>
          </w:rPr>
          <w:t>https://rdcu.be/dQYL2</w:t>
        </w:r>
      </w:hyperlink>
      <w:r w:rsidR="00275349" w:rsidRPr="00851E5E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275349">
        <w:rPr>
          <w:rFonts w:ascii="Times New Roman" w:hAnsi="Times New Roman" w:cs="Times New Roman"/>
          <w:i/>
          <w:color w:val="000000"/>
          <w:lang w:val="en-US"/>
        </w:rPr>
        <w:t>,</w:t>
      </w:r>
      <w:r w:rsidR="00275349">
        <w:rPr>
          <w:rFonts w:ascii="Times New Roman" w:hAnsi="Times New Roman" w:cs="Times New Roman"/>
          <w:i/>
          <w:color w:val="000000"/>
          <w:lang w:val="en-US"/>
        </w:rPr>
        <w:t>DOI</w:t>
      </w:r>
      <w:proofErr w:type="gramEnd"/>
      <w:r w:rsidR="00275349" w:rsidRPr="00851E5E">
        <w:rPr>
          <w:rFonts w:ascii="Times New Roman" w:hAnsi="Times New Roman" w:cs="Times New Roman"/>
          <w:i/>
          <w:color w:val="000000"/>
          <w:lang w:val="en-US"/>
        </w:rPr>
        <w:t xml:space="preserve"> 10.1134/S1547477124700924</w:t>
      </w:r>
      <w:r w:rsidR="00A647F1" w:rsidRPr="00851E5E">
        <w:rPr>
          <w:rFonts w:ascii="Times New Roman" w:hAnsi="Times New Roman" w:cs="Times New Roman"/>
          <w:i/>
          <w:color w:val="000000"/>
          <w:lang w:val="en-US"/>
        </w:rPr>
        <w:t xml:space="preserve">, </w:t>
      </w:r>
      <w:proofErr w:type="spellStart"/>
      <w:r w:rsidR="00A647F1" w:rsidRPr="00851E5E">
        <w:rPr>
          <w:rFonts w:ascii="Times New Roman" w:hAnsi="Times New Roman" w:cs="Times New Roman"/>
          <w:i/>
          <w:color w:val="000000"/>
          <w:lang w:val="en-US"/>
        </w:rPr>
        <w:t>импакт-фактор</w:t>
      </w:r>
      <w:proofErr w:type="spellEnd"/>
      <w:r w:rsidR="00275349" w:rsidRPr="00851E5E">
        <w:rPr>
          <w:rFonts w:ascii="Times New Roman" w:hAnsi="Times New Roman" w:cs="Times New Roman"/>
          <w:i/>
          <w:color w:val="000000"/>
          <w:lang w:val="en-US"/>
        </w:rPr>
        <w:t xml:space="preserve"> 0.5</w:t>
      </w:r>
      <w:r w:rsidR="00A647F1" w:rsidRPr="00851E5E">
        <w:rPr>
          <w:rFonts w:ascii="Times New Roman" w:hAnsi="Times New Roman" w:cs="Times New Roman"/>
          <w:i/>
          <w:color w:val="000000"/>
          <w:lang w:val="en-US"/>
        </w:rPr>
        <w:t> </w:t>
      </w:r>
      <w:r w:rsidRPr="00851E5E">
        <w:rPr>
          <w:rFonts w:ascii="Times New Roman" w:hAnsi="Times New Roman" w:cs="Times New Roman"/>
          <w:i/>
          <w:color w:val="000000"/>
          <w:lang w:val="en-US"/>
        </w:rPr>
        <w:t>.</w:t>
      </w:r>
    </w:p>
    <w:p w:rsidR="00275349" w:rsidRPr="00481B45" w:rsidRDefault="009C3B5A" w:rsidP="00275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851E5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</w:r>
      <w:r w:rsidR="00275349" w:rsidRPr="00481B45">
        <w:rPr>
          <w:rFonts w:ascii="Times New Roman" w:eastAsia="SFRM1095" w:hAnsi="Times New Roman" w:cs="Times New Roman"/>
          <w:sz w:val="24"/>
          <w:szCs w:val="24"/>
        </w:rPr>
        <w:t xml:space="preserve">В работе извлечен вклад прямой вершины взаимодействия в процессе </w:t>
      </w:r>
      <w:r w:rsidR="00275349" w:rsidRPr="00481B45">
        <w:rPr>
          <w:rFonts w:ascii="Times New Roman" w:eastAsia="CMMI10" w:hAnsi="Times New Roman" w:cs="Times New Roman"/>
          <w:sz w:val="24"/>
          <w:szCs w:val="24"/>
        </w:rPr>
        <w:t>Z</w:t>
      </w:r>
      <w:r w:rsidR="00275349" w:rsidRPr="00481B45">
        <w:rPr>
          <w:rFonts w:ascii="Times New Roman" w:eastAsia="CMSY10" w:hAnsi="Times New Roman" w:cs="Times New Roman"/>
          <w:sz w:val="24"/>
          <w:szCs w:val="24"/>
        </w:rPr>
        <w:t xml:space="preserve">→ </w:t>
      </w:r>
      <w:proofErr w:type="spellStart"/>
      <w:r w:rsidR="00275349" w:rsidRPr="00481B45">
        <w:rPr>
          <w:rFonts w:ascii="Times New Roman" w:eastAsia="CMMI10" w:hAnsi="Times New Roman" w:cs="Times New Roman"/>
          <w:sz w:val="24"/>
          <w:szCs w:val="24"/>
        </w:rPr>
        <w:t>l</w:t>
      </w:r>
      <w:r w:rsidR="00275349" w:rsidRPr="00481B45">
        <w:rPr>
          <w:rFonts w:ascii="Times New Roman" w:eastAsia="CMR8" w:hAnsi="Times New Roman" w:cs="Times New Roman"/>
          <w:sz w:val="24"/>
          <w:szCs w:val="24"/>
          <w:vertAlign w:val="superscript"/>
        </w:rPr>
        <w:t>+</w:t>
      </w:r>
      <w:r w:rsidR="00275349" w:rsidRPr="00481B45">
        <w:rPr>
          <w:rFonts w:ascii="Times New Roman" w:eastAsia="CMMI10" w:hAnsi="Times New Roman" w:cs="Times New Roman"/>
          <w:sz w:val="24"/>
          <w:szCs w:val="24"/>
        </w:rPr>
        <w:t>l</w:t>
      </w:r>
      <w:r w:rsidR="00275349" w:rsidRPr="00481B45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="00275349" w:rsidRPr="00481B45">
        <w:rPr>
          <w:rFonts w:ascii="Times New Roman" w:eastAsia="CMMI10" w:hAnsi="Times New Roman" w:cs="Times New Roman"/>
          <w:sz w:val="24"/>
          <w:szCs w:val="24"/>
        </w:rPr>
        <w:t>γ</w:t>
      </w:r>
      <w:proofErr w:type="spellEnd"/>
      <w:r w:rsidR="00275349" w:rsidRPr="00481B45">
        <w:rPr>
          <w:rFonts w:ascii="Times New Roman" w:eastAsia="CMMI10" w:hAnsi="Times New Roman" w:cs="Times New Roman"/>
          <w:sz w:val="24"/>
          <w:szCs w:val="24"/>
        </w:rPr>
        <w:t xml:space="preserve"> </w:t>
      </w:r>
      <w:r w:rsidR="00275349" w:rsidRPr="00481B45">
        <w:rPr>
          <w:rFonts w:ascii="Times New Roman" w:eastAsia="SFRM1095" w:hAnsi="Times New Roman" w:cs="Times New Roman"/>
          <w:sz w:val="24"/>
          <w:szCs w:val="24"/>
        </w:rPr>
        <w:t xml:space="preserve">на основе измерения дифференциальных распределений по инвариантной массе </w:t>
      </w:r>
      <w:r w:rsidR="00275349" w:rsidRPr="00481B45">
        <w:rPr>
          <w:rFonts w:ascii="Times New Roman" w:eastAsia="CMMI10" w:hAnsi="Times New Roman" w:cs="Times New Roman"/>
          <w:sz w:val="24"/>
          <w:szCs w:val="24"/>
          <w:lang w:val="en-US"/>
        </w:rPr>
        <w:t>Ml</w:t>
      </w:r>
      <w:r w:rsidR="00275349" w:rsidRPr="00481B45">
        <w:rPr>
          <w:rFonts w:ascii="Times New Roman" w:eastAsia="CMMI10" w:hAnsi="Times New Roman" w:cs="Times New Roman"/>
          <w:sz w:val="24"/>
          <w:szCs w:val="24"/>
        </w:rPr>
        <w:t xml:space="preserve">γ </w:t>
      </w:r>
      <w:r w:rsidR="00275349" w:rsidRPr="00481B45">
        <w:rPr>
          <w:rFonts w:ascii="Times New Roman" w:eastAsia="SFRM1095" w:hAnsi="Times New Roman" w:cs="Times New Roman"/>
          <w:sz w:val="24"/>
          <w:szCs w:val="24"/>
        </w:rPr>
        <w:t>на детекторе ATLAS. Прямую вершину можно рассматривать, как эффективное описание петлевых поправок в рамках Стандартной модели. Вклад прямой вершины составляет:</w:t>
      </w:r>
    </w:p>
    <w:p w:rsidR="00275349" w:rsidRPr="00481B45" w:rsidRDefault="00275349" w:rsidP="00275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MI10" w:hAnsi="Times New Roman" w:cs="Times New Roman"/>
          <w:sz w:val="24"/>
          <w:szCs w:val="24"/>
        </w:rPr>
      </w:pPr>
      <w:proofErr w:type="spellStart"/>
      <w:proofErr w:type="gramStart"/>
      <w:r w:rsidRPr="00481B45">
        <w:rPr>
          <w:rFonts w:ascii="Times New Roman" w:eastAsia="CMMI10" w:hAnsi="Times New Roman" w:cs="Times New Roman"/>
          <w:sz w:val="24"/>
          <w:szCs w:val="24"/>
        </w:rPr>
        <w:t>Br</w:t>
      </w:r>
      <w:proofErr w:type="spellEnd"/>
      <w:r w:rsidRPr="00481B45">
        <w:rPr>
          <w:rFonts w:ascii="Times New Roman" w:eastAsia="CMR10" w:hAnsi="Times New Roman" w:cs="Times New Roman"/>
          <w:sz w:val="24"/>
          <w:szCs w:val="24"/>
        </w:rPr>
        <w:t>(</w:t>
      </w:r>
      <w:proofErr w:type="gramEnd"/>
      <w:r w:rsidRPr="00481B45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→ </w:t>
      </w:r>
      <w:proofErr w:type="spellStart"/>
      <w:r w:rsidRPr="00481B45">
        <w:rPr>
          <w:rFonts w:ascii="Times New Roman" w:eastAsia="CMMI10" w:hAnsi="Times New Roman" w:cs="Times New Roman"/>
          <w:sz w:val="24"/>
          <w:szCs w:val="24"/>
        </w:rPr>
        <w:t>e</w:t>
      </w:r>
      <w:r w:rsidRPr="00481B45">
        <w:rPr>
          <w:rFonts w:ascii="Times New Roman" w:eastAsia="CMR8" w:hAnsi="Times New Roman" w:cs="Times New Roman"/>
          <w:sz w:val="24"/>
          <w:szCs w:val="24"/>
          <w:vertAlign w:val="superscript"/>
        </w:rPr>
        <w:t>+</w:t>
      </w:r>
      <w:r w:rsidRPr="00481B45">
        <w:rPr>
          <w:rFonts w:ascii="Times New Roman" w:eastAsia="CMMI10" w:hAnsi="Times New Roman" w:cs="Times New Roman"/>
          <w:sz w:val="24"/>
          <w:szCs w:val="24"/>
        </w:rPr>
        <w:t>e</w:t>
      </w:r>
      <w:r w:rsidRPr="00481B45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Pr="00481B45">
        <w:rPr>
          <w:rFonts w:ascii="Times New Roman" w:eastAsia="CMMI10" w:hAnsi="Times New Roman" w:cs="Times New Roman"/>
          <w:sz w:val="24"/>
          <w:szCs w:val="24"/>
        </w:rPr>
        <w:t>γ</w:t>
      </w:r>
      <w:proofErr w:type="spellEnd"/>
      <w:r w:rsidRPr="00481B45">
        <w:rPr>
          <w:rFonts w:ascii="Times New Roman" w:eastAsia="CMR10" w:hAnsi="Times New Roman" w:cs="Times New Roman"/>
          <w:sz w:val="24"/>
          <w:szCs w:val="24"/>
        </w:rPr>
        <w:t>) = (3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  <w:r w:rsidRPr="00481B45">
        <w:rPr>
          <w:rFonts w:ascii="Times New Roman" w:eastAsia="CMR10" w:hAnsi="Times New Roman" w:cs="Times New Roman"/>
          <w:sz w:val="24"/>
          <w:szCs w:val="24"/>
        </w:rPr>
        <w:t xml:space="preserve">81 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± </w:t>
      </w:r>
      <w:r w:rsidRPr="00481B45">
        <w:rPr>
          <w:rFonts w:ascii="Times New Roman" w:eastAsia="CMR10" w:hAnsi="Times New Roman" w:cs="Times New Roman"/>
          <w:sz w:val="24"/>
          <w:szCs w:val="24"/>
        </w:rPr>
        <w:t>0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  <w:r w:rsidRPr="00481B45">
        <w:rPr>
          <w:rFonts w:ascii="Times New Roman" w:eastAsia="CMR10" w:hAnsi="Times New Roman" w:cs="Times New Roman"/>
          <w:sz w:val="24"/>
          <w:szCs w:val="24"/>
        </w:rPr>
        <w:t xml:space="preserve">53) </w:t>
      </w:r>
      <w:r w:rsidRPr="00481B45">
        <w:rPr>
          <w:rFonts w:ascii="Times New Roman" w:eastAsia="CMSY10" w:hAnsi="Times New Roman" w:cs="Times New Roman"/>
          <w:sz w:val="24"/>
          <w:szCs w:val="24"/>
        </w:rPr>
        <w:t>・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481B45">
        <w:rPr>
          <w:rFonts w:ascii="Times New Roman" w:eastAsia="CMR10" w:hAnsi="Times New Roman" w:cs="Times New Roman"/>
          <w:sz w:val="24"/>
          <w:szCs w:val="24"/>
        </w:rPr>
        <w:t>10</w:t>
      </w:r>
      <w:r w:rsidRPr="00481B45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Pr="00481B45">
        <w:rPr>
          <w:rFonts w:ascii="Times New Roman" w:eastAsia="CMR8" w:hAnsi="Times New Roman" w:cs="Times New Roman"/>
          <w:sz w:val="24"/>
          <w:szCs w:val="24"/>
          <w:vertAlign w:val="superscript"/>
        </w:rPr>
        <w:t>5</w:t>
      </w:r>
      <w:r w:rsidRPr="00481B45">
        <w:rPr>
          <w:rFonts w:ascii="Times New Roman" w:eastAsia="CMMI10" w:hAnsi="Times New Roman" w:cs="Times New Roman"/>
          <w:sz w:val="24"/>
          <w:szCs w:val="24"/>
        </w:rPr>
        <w:t xml:space="preserve">, </w:t>
      </w:r>
      <w:proofErr w:type="spellStart"/>
      <w:r w:rsidRPr="00481B45">
        <w:rPr>
          <w:rFonts w:ascii="Times New Roman" w:eastAsia="CMMI10" w:hAnsi="Times New Roman" w:cs="Times New Roman"/>
          <w:sz w:val="24"/>
          <w:szCs w:val="24"/>
        </w:rPr>
        <w:t>Br</w:t>
      </w:r>
      <w:proofErr w:type="spellEnd"/>
      <w:r w:rsidRPr="00481B45">
        <w:rPr>
          <w:rFonts w:ascii="Times New Roman" w:eastAsia="CMR10" w:hAnsi="Times New Roman" w:cs="Times New Roman"/>
          <w:sz w:val="24"/>
          <w:szCs w:val="24"/>
        </w:rPr>
        <w:t>(</w:t>
      </w:r>
      <w:r w:rsidRPr="00481B45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→ </w:t>
      </w:r>
      <w:proofErr w:type="spellStart"/>
      <w:r w:rsidRPr="00481B45">
        <w:rPr>
          <w:rFonts w:ascii="Times New Roman" w:eastAsia="CMMI10" w:hAnsi="Times New Roman" w:cs="Times New Roman"/>
          <w:sz w:val="24"/>
          <w:szCs w:val="24"/>
        </w:rPr>
        <w:t>μ</w:t>
      </w:r>
      <w:r w:rsidRPr="00481B45">
        <w:rPr>
          <w:rFonts w:ascii="Times New Roman" w:eastAsia="CMR8" w:hAnsi="Times New Roman" w:cs="Times New Roman"/>
          <w:sz w:val="24"/>
          <w:szCs w:val="24"/>
          <w:vertAlign w:val="superscript"/>
        </w:rPr>
        <w:t>+</w:t>
      </w:r>
      <w:r w:rsidRPr="00481B45">
        <w:rPr>
          <w:rFonts w:ascii="Times New Roman" w:eastAsia="CMMI10" w:hAnsi="Times New Roman" w:cs="Times New Roman"/>
          <w:sz w:val="24"/>
          <w:szCs w:val="24"/>
        </w:rPr>
        <w:t>μ</w:t>
      </w:r>
      <w:r w:rsidRPr="00481B45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Pr="00481B45">
        <w:rPr>
          <w:rFonts w:ascii="Times New Roman" w:eastAsia="CMMI10" w:hAnsi="Times New Roman" w:cs="Times New Roman"/>
          <w:sz w:val="24"/>
          <w:szCs w:val="24"/>
        </w:rPr>
        <w:t>γ</w:t>
      </w:r>
      <w:proofErr w:type="spellEnd"/>
      <w:r w:rsidRPr="00481B45">
        <w:rPr>
          <w:rFonts w:ascii="Times New Roman" w:eastAsia="CMR10" w:hAnsi="Times New Roman" w:cs="Times New Roman"/>
          <w:sz w:val="24"/>
          <w:szCs w:val="24"/>
        </w:rPr>
        <w:t>) = (3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  <w:r w:rsidRPr="00481B45">
        <w:rPr>
          <w:rFonts w:ascii="Times New Roman" w:eastAsia="CMR10" w:hAnsi="Times New Roman" w:cs="Times New Roman"/>
          <w:sz w:val="24"/>
          <w:szCs w:val="24"/>
        </w:rPr>
        <w:t xml:space="preserve">99 </w:t>
      </w:r>
      <w:r w:rsidRPr="00481B45">
        <w:rPr>
          <w:rFonts w:ascii="Times New Roman" w:eastAsia="CMSY10" w:hAnsi="Times New Roman" w:cs="Times New Roman"/>
          <w:sz w:val="24"/>
          <w:szCs w:val="24"/>
        </w:rPr>
        <w:t>±</w:t>
      </w:r>
      <w:r w:rsidRPr="00481B45">
        <w:rPr>
          <w:rFonts w:ascii="Times New Roman" w:eastAsia="CMR10" w:hAnsi="Times New Roman" w:cs="Times New Roman"/>
          <w:sz w:val="24"/>
          <w:szCs w:val="24"/>
        </w:rPr>
        <w:t>0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  <w:r w:rsidRPr="00481B45">
        <w:rPr>
          <w:rFonts w:ascii="Times New Roman" w:eastAsia="CMR10" w:hAnsi="Times New Roman" w:cs="Times New Roman"/>
          <w:sz w:val="24"/>
          <w:szCs w:val="24"/>
        </w:rPr>
        <w:t xml:space="preserve">47) </w:t>
      </w:r>
      <w:r w:rsidRPr="00481B45">
        <w:rPr>
          <w:rFonts w:ascii="Times New Roman" w:eastAsia="CMSY10" w:hAnsi="Times New Roman" w:cs="Times New Roman"/>
          <w:sz w:val="24"/>
          <w:szCs w:val="24"/>
        </w:rPr>
        <w:t>・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481B45">
        <w:rPr>
          <w:rFonts w:ascii="Times New Roman" w:eastAsia="CMR10" w:hAnsi="Times New Roman" w:cs="Times New Roman"/>
          <w:sz w:val="24"/>
          <w:szCs w:val="24"/>
        </w:rPr>
        <w:t>10</w:t>
      </w:r>
      <w:r w:rsidRPr="00481B45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Pr="00481B45">
        <w:rPr>
          <w:rFonts w:ascii="Times New Roman" w:eastAsia="CMR8" w:hAnsi="Times New Roman" w:cs="Times New Roman"/>
          <w:sz w:val="24"/>
          <w:szCs w:val="24"/>
          <w:vertAlign w:val="superscript"/>
        </w:rPr>
        <w:t>5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</w:p>
    <w:p w:rsidR="00275349" w:rsidRPr="00481B45" w:rsidRDefault="00275349" w:rsidP="00275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481B45">
        <w:rPr>
          <w:rFonts w:ascii="Times New Roman" w:eastAsia="SFRM1095" w:hAnsi="Times New Roman" w:cs="Times New Roman"/>
          <w:sz w:val="24"/>
          <w:szCs w:val="24"/>
        </w:rPr>
        <w:t xml:space="preserve">Добавка эффективной модели прямой вершины к предсказаниям современных генераторов </w:t>
      </w:r>
      <w:proofErr w:type="spellStart"/>
      <w:r w:rsidRPr="00481B45">
        <w:rPr>
          <w:rFonts w:ascii="Times New Roman" w:eastAsia="SFRM1095" w:hAnsi="Times New Roman" w:cs="Times New Roman"/>
          <w:sz w:val="24"/>
          <w:szCs w:val="24"/>
        </w:rPr>
        <w:t>PowHeg+PHOTOS</w:t>
      </w:r>
      <w:proofErr w:type="spellEnd"/>
      <w:r w:rsidRPr="00481B45">
        <w:rPr>
          <w:rFonts w:ascii="Times New Roman" w:eastAsia="SFRM1095" w:hAnsi="Times New Roman" w:cs="Times New Roman"/>
          <w:sz w:val="24"/>
          <w:szCs w:val="24"/>
        </w:rPr>
        <w:t xml:space="preserve"> и </w:t>
      </w:r>
      <w:proofErr w:type="spellStart"/>
      <w:r w:rsidRPr="00481B45">
        <w:rPr>
          <w:rFonts w:ascii="Times New Roman" w:eastAsia="SFRM1095" w:hAnsi="Times New Roman" w:cs="Times New Roman"/>
          <w:sz w:val="24"/>
          <w:szCs w:val="24"/>
        </w:rPr>
        <w:t>Sherpa</w:t>
      </w:r>
      <w:proofErr w:type="spellEnd"/>
      <w:r w:rsidRPr="00481B45">
        <w:rPr>
          <w:rFonts w:ascii="Times New Roman" w:eastAsia="SFRM1095" w:hAnsi="Times New Roman" w:cs="Times New Roman"/>
          <w:sz w:val="24"/>
          <w:szCs w:val="24"/>
        </w:rPr>
        <w:t xml:space="preserve"> 2.2, реализующим расчет в Стандартной модели, существенно улучшает согласие с результатами эксперимента. Значимость добавки составила 5 стандартных отклонений для </w:t>
      </w:r>
      <w:proofErr w:type="spellStart"/>
      <w:r w:rsidRPr="00481B45">
        <w:rPr>
          <w:rFonts w:ascii="Times New Roman" w:eastAsia="SFRM1095" w:hAnsi="Times New Roman" w:cs="Times New Roman"/>
          <w:sz w:val="24"/>
          <w:szCs w:val="24"/>
        </w:rPr>
        <w:t>PowHeg+PHOTOS</w:t>
      </w:r>
      <w:proofErr w:type="spellEnd"/>
      <w:r w:rsidRPr="00481B45">
        <w:rPr>
          <w:rFonts w:ascii="Times New Roman" w:eastAsia="SFRM1095" w:hAnsi="Times New Roman" w:cs="Times New Roman"/>
          <w:sz w:val="24"/>
          <w:szCs w:val="24"/>
        </w:rPr>
        <w:t xml:space="preserve"> и 4,7 стандартных отклонения для </w:t>
      </w:r>
      <w:proofErr w:type="spellStart"/>
      <w:r w:rsidRPr="00481B45">
        <w:rPr>
          <w:rFonts w:ascii="Times New Roman" w:eastAsia="SFRM1095" w:hAnsi="Times New Roman" w:cs="Times New Roman"/>
          <w:sz w:val="24"/>
          <w:szCs w:val="24"/>
        </w:rPr>
        <w:t>Sherpa</w:t>
      </w:r>
      <w:proofErr w:type="spellEnd"/>
      <w:r w:rsidRPr="00481B45">
        <w:rPr>
          <w:rFonts w:ascii="Times New Roman" w:eastAsia="SFRM1095" w:hAnsi="Times New Roman" w:cs="Times New Roman"/>
          <w:sz w:val="24"/>
          <w:szCs w:val="24"/>
        </w:rPr>
        <w:t xml:space="preserve"> 2.2. Генератор </w:t>
      </w:r>
      <w:proofErr w:type="spellStart"/>
      <w:r w:rsidRPr="00481B45">
        <w:rPr>
          <w:rFonts w:ascii="Times New Roman" w:eastAsia="SFRM1095" w:hAnsi="Times New Roman" w:cs="Times New Roman"/>
          <w:sz w:val="24"/>
          <w:szCs w:val="24"/>
        </w:rPr>
        <w:t>PowHeg+PHOTOS</w:t>
      </w:r>
      <w:proofErr w:type="spellEnd"/>
      <w:r w:rsidRPr="00481B45">
        <w:rPr>
          <w:rFonts w:ascii="Times New Roman" w:eastAsia="SFRM1095" w:hAnsi="Times New Roman" w:cs="Times New Roman"/>
          <w:sz w:val="24"/>
          <w:szCs w:val="24"/>
        </w:rPr>
        <w:t xml:space="preserve"> с добавкой эффективного взаимодействия описывает экспериментальные данные чуть лучше, чем другие генераторы с эффективной добавкой того же типа. Предсказание вклада прямой вершины из </w:t>
      </w:r>
      <w:proofErr w:type="spellStart"/>
      <w:r w:rsidRPr="00481B45">
        <w:rPr>
          <w:rFonts w:ascii="Times New Roman" w:eastAsia="SFRM1095" w:hAnsi="Times New Roman" w:cs="Times New Roman"/>
          <w:sz w:val="24"/>
          <w:szCs w:val="24"/>
        </w:rPr>
        <w:t>PowHeg+PHOTOS</w:t>
      </w:r>
      <w:proofErr w:type="spellEnd"/>
      <w:r w:rsidRPr="00481B45">
        <w:rPr>
          <w:rFonts w:ascii="Times New Roman" w:eastAsia="SFRM1095" w:hAnsi="Times New Roman" w:cs="Times New Roman"/>
          <w:sz w:val="24"/>
          <w:szCs w:val="24"/>
        </w:rPr>
        <w:t xml:space="preserve"> </w:t>
      </w:r>
      <w:r w:rsidR="00B30804" w:rsidRPr="00481B45">
        <w:rPr>
          <w:rFonts w:ascii="Times New Roman" w:eastAsia="SFRM1095" w:hAnsi="Times New Roman" w:cs="Times New Roman"/>
          <w:sz w:val="24"/>
          <w:szCs w:val="24"/>
        </w:rPr>
        <w:t>составляет</w:t>
      </w:r>
      <w:r w:rsidRPr="00481B45">
        <w:rPr>
          <w:rFonts w:ascii="Times New Roman" w:eastAsia="SFRM1095" w:hAnsi="Times New Roman" w:cs="Times New Roman"/>
          <w:sz w:val="24"/>
          <w:szCs w:val="24"/>
        </w:rPr>
        <w:t>:</w:t>
      </w:r>
      <w:r w:rsidR="00481B45">
        <w:rPr>
          <w:rFonts w:ascii="Times New Roman" w:eastAsia="SFRM1095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1B45">
        <w:rPr>
          <w:rFonts w:ascii="Times New Roman" w:eastAsia="CMMI10" w:hAnsi="Times New Roman" w:cs="Times New Roman"/>
          <w:sz w:val="24"/>
          <w:szCs w:val="24"/>
        </w:rPr>
        <w:t>Br</w:t>
      </w:r>
      <w:proofErr w:type="spellEnd"/>
      <w:r w:rsidRPr="00481B45">
        <w:rPr>
          <w:rFonts w:ascii="Times New Roman" w:eastAsia="CMR10" w:hAnsi="Times New Roman" w:cs="Times New Roman"/>
          <w:sz w:val="24"/>
          <w:szCs w:val="24"/>
        </w:rPr>
        <w:t>(</w:t>
      </w:r>
      <w:proofErr w:type="gramEnd"/>
      <w:r w:rsidRPr="00481B45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→ </w:t>
      </w:r>
      <w:proofErr w:type="spellStart"/>
      <w:r w:rsidRPr="00481B45">
        <w:rPr>
          <w:rFonts w:ascii="Times New Roman" w:eastAsia="CMMI10" w:hAnsi="Times New Roman" w:cs="Times New Roman"/>
          <w:sz w:val="24"/>
          <w:szCs w:val="24"/>
        </w:rPr>
        <w:t>e</w:t>
      </w:r>
      <w:r w:rsidRPr="00481B45">
        <w:rPr>
          <w:rFonts w:ascii="Times New Roman" w:eastAsia="CMR8" w:hAnsi="Times New Roman" w:cs="Times New Roman"/>
          <w:sz w:val="24"/>
          <w:szCs w:val="24"/>
          <w:vertAlign w:val="superscript"/>
        </w:rPr>
        <w:t>+</w:t>
      </w:r>
      <w:r w:rsidRPr="00481B45">
        <w:rPr>
          <w:rFonts w:ascii="Times New Roman" w:eastAsia="CMMI10" w:hAnsi="Times New Roman" w:cs="Times New Roman"/>
          <w:sz w:val="24"/>
          <w:szCs w:val="24"/>
        </w:rPr>
        <w:t>e</w:t>
      </w:r>
      <w:r w:rsidRPr="00481B45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Pr="00481B45">
        <w:rPr>
          <w:rFonts w:ascii="Times New Roman" w:eastAsia="CMMI10" w:hAnsi="Times New Roman" w:cs="Times New Roman"/>
          <w:sz w:val="24"/>
          <w:szCs w:val="24"/>
        </w:rPr>
        <w:t>γ</w:t>
      </w:r>
      <w:proofErr w:type="spellEnd"/>
      <w:r w:rsidRPr="00481B45">
        <w:rPr>
          <w:rFonts w:ascii="Times New Roman" w:eastAsia="CMR10" w:hAnsi="Times New Roman" w:cs="Times New Roman"/>
          <w:sz w:val="24"/>
          <w:szCs w:val="24"/>
        </w:rPr>
        <w:t>) = (5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  <w:r w:rsidRPr="00481B45">
        <w:rPr>
          <w:rFonts w:ascii="Times New Roman" w:eastAsia="CMR10" w:hAnsi="Times New Roman" w:cs="Times New Roman"/>
          <w:sz w:val="24"/>
          <w:szCs w:val="24"/>
        </w:rPr>
        <w:t xml:space="preserve">34 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± </w:t>
      </w:r>
      <w:r w:rsidRPr="00481B45">
        <w:rPr>
          <w:rFonts w:ascii="Times New Roman" w:eastAsia="CMR10" w:hAnsi="Times New Roman" w:cs="Times New Roman"/>
          <w:sz w:val="24"/>
          <w:szCs w:val="24"/>
        </w:rPr>
        <w:t>0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  <w:r w:rsidRPr="00481B45">
        <w:rPr>
          <w:rFonts w:ascii="Times New Roman" w:eastAsia="CMR10" w:hAnsi="Times New Roman" w:cs="Times New Roman"/>
          <w:sz w:val="24"/>
          <w:szCs w:val="24"/>
        </w:rPr>
        <w:t xml:space="preserve">40) </w:t>
      </w:r>
      <w:r w:rsidRPr="00481B45">
        <w:rPr>
          <w:rFonts w:ascii="Times New Roman" w:eastAsia="CMSY10" w:hAnsi="Times New Roman" w:cs="Times New Roman"/>
          <w:sz w:val="24"/>
          <w:szCs w:val="24"/>
        </w:rPr>
        <w:t>・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481B45">
        <w:rPr>
          <w:rFonts w:ascii="Times New Roman" w:eastAsia="CMR10" w:hAnsi="Times New Roman" w:cs="Times New Roman"/>
          <w:sz w:val="24"/>
          <w:szCs w:val="24"/>
        </w:rPr>
        <w:t>10</w:t>
      </w:r>
      <w:r w:rsidRPr="00481B45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Pr="00481B45">
        <w:rPr>
          <w:rFonts w:ascii="Times New Roman" w:eastAsia="CMR8" w:hAnsi="Times New Roman" w:cs="Times New Roman"/>
          <w:sz w:val="24"/>
          <w:szCs w:val="24"/>
          <w:vertAlign w:val="superscript"/>
        </w:rPr>
        <w:t>5</w:t>
      </w:r>
      <w:r w:rsidRPr="00481B45">
        <w:rPr>
          <w:rFonts w:ascii="Times New Roman" w:eastAsia="CMMI10" w:hAnsi="Times New Roman" w:cs="Times New Roman"/>
          <w:sz w:val="24"/>
          <w:szCs w:val="24"/>
        </w:rPr>
        <w:t xml:space="preserve">, </w:t>
      </w:r>
      <w:proofErr w:type="spellStart"/>
      <w:r w:rsidRPr="00481B45">
        <w:rPr>
          <w:rFonts w:ascii="Times New Roman" w:eastAsia="CMMI10" w:hAnsi="Times New Roman" w:cs="Times New Roman"/>
          <w:sz w:val="24"/>
          <w:szCs w:val="24"/>
        </w:rPr>
        <w:t>Br</w:t>
      </w:r>
      <w:proofErr w:type="spellEnd"/>
      <w:r w:rsidRPr="00481B45">
        <w:rPr>
          <w:rFonts w:ascii="Times New Roman" w:eastAsia="CMR10" w:hAnsi="Times New Roman" w:cs="Times New Roman"/>
          <w:sz w:val="24"/>
          <w:szCs w:val="24"/>
        </w:rPr>
        <w:t>(</w:t>
      </w:r>
      <w:r w:rsidRPr="00481B45">
        <w:rPr>
          <w:rFonts w:ascii="Times New Roman" w:eastAsia="CMMI10" w:hAnsi="Times New Roman" w:cs="Times New Roman"/>
          <w:sz w:val="24"/>
          <w:szCs w:val="24"/>
        </w:rPr>
        <w:t xml:space="preserve">Z 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→ </w:t>
      </w:r>
      <w:proofErr w:type="spellStart"/>
      <w:r w:rsidRPr="00481B45">
        <w:rPr>
          <w:rFonts w:ascii="Times New Roman" w:eastAsia="CMMI10" w:hAnsi="Times New Roman" w:cs="Times New Roman"/>
          <w:sz w:val="24"/>
          <w:szCs w:val="24"/>
        </w:rPr>
        <w:t>μ</w:t>
      </w:r>
      <w:r w:rsidRPr="00481B45">
        <w:rPr>
          <w:rFonts w:ascii="Times New Roman" w:eastAsia="CMR8" w:hAnsi="Times New Roman" w:cs="Times New Roman"/>
          <w:sz w:val="24"/>
          <w:szCs w:val="24"/>
          <w:vertAlign w:val="superscript"/>
        </w:rPr>
        <w:t>+</w:t>
      </w:r>
      <w:r w:rsidRPr="00481B45">
        <w:rPr>
          <w:rFonts w:ascii="Times New Roman" w:eastAsia="CMMI10" w:hAnsi="Times New Roman" w:cs="Times New Roman"/>
          <w:sz w:val="24"/>
          <w:szCs w:val="24"/>
        </w:rPr>
        <w:t>μ</w:t>
      </w:r>
      <w:r w:rsidRPr="00481B45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Pr="00481B45">
        <w:rPr>
          <w:rFonts w:ascii="Times New Roman" w:eastAsia="CMMI10" w:hAnsi="Times New Roman" w:cs="Times New Roman"/>
          <w:sz w:val="24"/>
          <w:szCs w:val="24"/>
        </w:rPr>
        <w:t>γ</w:t>
      </w:r>
      <w:proofErr w:type="spellEnd"/>
      <w:r w:rsidRPr="00481B45">
        <w:rPr>
          <w:rFonts w:ascii="Times New Roman" w:eastAsia="CMR10" w:hAnsi="Times New Roman" w:cs="Times New Roman"/>
          <w:sz w:val="24"/>
          <w:szCs w:val="24"/>
        </w:rPr>
        <w:t>) = (5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  <w:r w:rsidRPr="00481B45">
        <w:rPr>
          <w:rFonts w:ascii="Times New Roman" w:eastAsia="CMR10" w:hAnsi="Times New Roman" w:cs="Times New Roman"/>
          <w:sz w:val="24"/>
          <w:szCs w:val="24"/>
        </w:rPr>
        <w:t xml:space="preserve">44 </w:t>
      </w:r>
      <w:r w:rsidRPr="00481B45">
        <w:rPr>
          <w:rFonts w:ascii="Times New Roman" w:eastAsia="CMSY10" w:hAnsi="Times New Roman" w:cs="Times New Roman"/>
          <w:sz w:val="24"/>
          <w:szCs w:val="24"/>
        </w:rPr>
        <w:t>±</w:t>
      </w:r>
      <w:r w:rsidRPr="00481B45">
        <w:rPr>
          <w:rFonts w:ascii="Times New Roman" w:eastAsia="CMR10" w:hAnsi="Times New Roman" w:cs="Times New Roman"/>
          <w:sz w:val="24"/>
          <w:szCs w:val="24"/>
        </w:rPr>
        <w:t>0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  <w:r w:rsidRPr="00481B45">
        <w:rPr>
          <w:rFonts w:ascii="Times New Roman" w:eastAsia="CMR10" w:hAnsi="Times New Roman" w:cs="Times New Roman"/>
          <w:sz w:val="24"/>
          <w:szCs w:val="24"/>
        </w:rPr>
        <w:t xml:space="preserve">38) </w:t>
      </w:r>
      <w:r w:rsidRPr="00481B45">
        <w:rPr>
          <w:rFonts w:ascii="Times New Roman" w:eastAsia="CMSY10" w:hAnsi="Times New Roman" w:cs="Times New Roman"/>
          <w:sz w:val="24"/>
          <w:szCs w:val="24"/>
        </w:rPr>
        <w:t>・</w:t>
      </w:r>
      <w:r w:rsidRPr="00481B45">
        <w:rPr>
          <w:rFonts w:ascii="Times New Roman" w:eastAsia="CMSY10" w:hAnsi="Times New Roman" w:cs="Times New Roman"/>
          <w:sz w:val="24"/>
          <w:szCs w:val="24"/>
        </w:rPr>
        <w:t xml:space="preserve"> </w:t>
      </w:r>
      <w:r w:rsidRPr="00481B45">
        <w:rPr>
          <w:rFonts w:ascii="Times New Roman" w:eastAsia="CMR10" w:hAnsi="Times New Roman" w:cs="Times New Roman"/>
          <w:sz w:val="24"/>
          <w:szCs w:val="24"/>
        </w:rPr>
        <w:t>10</w:t>
      </w:r>
      <w:r w:rsidRPr="00481B45">
        <w:rPr>
          <w:rFonts w:ascii="Times New Roman" w:eastAsia="CMSY8" w:hAnsi="Times New Roman" w:cs="Times New Roman"/>
          <w:sz w:val="24"/>
          <w:szCs w:val="24"/>
          <w:vertAlign w:val="superscript"/>
        </w:rPr>
        <w:t>−</w:t>
      </w:r>
      <w:r w:rsidRPr="00481B45">
        <w:rPr>
          <w:rFonts w:ascii="Times New Roman" w:eastAsia="CMR8" w:hAnsi="Times New Roman" w:cs="Times New Roman"/>
          <w:sz w:val="24"/>
          <w:szCs w:val="24"/>
          <w:vertAlign w:val="superscript"/>
        </w:rPr>
        <w:t>5</w:t>
      </w:r>
      <w:r w:rsidRPr="00481B45">
        <w:rPr>
          <w:rFonts w:ascii="Times New Roman" w:eastAsia="CMMI10" w:hAnsi="Times New Roman" w:cs="Times New Roman"/>
          <w:sz w:val="24"/>
          <w:szCs w:val="24"/>
        </w:rPr>
        <w:t>.</w:t>
      </w:r>
    </w:p>
    <w:p w:rsidR="00275349" w:rsidRPr="0051090E" w:rsidRDefault="00275349" w:rsidP="00275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</w:p>
    <w:p w:rsidR="004267EC" w:rsidRDefault="004267EC" w:rsidP="00851E5E">
      <w:pPr>
        <w:jc w:val="center"/>
      </w:pPr>
      <w:r w:rsidRPr="004D64A9">
        <w:rPr>
          <w:noProof/>
          <w:lang w:eastAsia="ru-RU"/>
        </w:rPr>
        <w:drawing>
          <wp:inline distT="0" distB="0" distL="0" distR="0" wp14:anchorId="1AFA99E4" wp14:editId="1AEE7A80">
            <wp:extent cx="2397635" cy="1442220"/>
            <wp:effectExtent l="0" t="0" r="3175" b="5715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2397635" cy="1442220"/>
                    </a:xfrm>
                    <a:prstGeom prst="rect">
                      <a:avLst/>
                    </a:prstGeom>
                    <a:ln w="9360">
                      <a:noFill/>
                    </a:ln>
                  </pic:spPr>
                </pic:pic>
              </a:graphicData>
            </a:graphic>
          </wp:inline>
        </w:drawing>
      </w:r>
      <w:r w:rsidRPr="004D64A9">
        <w:rPr>
          <w:noProof/>
          <w:lang w:eastAsia="ru-RU"/>
        </w:rPr>
        <w:drawing>
          <wp:inline distT="0" distB="0" distL="0" distR="0" wp14:anchorId="28499F7A" wp14:editId="2B77E04A">
            <wp:extent cx="1854896" cy="1303056"/>
            <wp:effectExtent l="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96" cy="130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501B" w:rsidRPr="004267EC" w:rsidRDefault="00053145" w:rsidP="00053145">
      <w:pPr>
        <w:spacing w:line="276" w:lineRule="auto"/>
        <w:jc w:val="center"/>
        <w:rPr>
          <w:rFonts w:ascii="Times New Roman" w:hAnsi="Times New Roman" w:cs="Times New Roman"/>
          <w:color w:val="FF0000"/>
          <w:lang w:eastAsia="ru-RU"/>
        </w:rPr>
      </w:pPr>
      <w:r w:rsidRPr="00A647F1">
        <w:rPr>
          <w:rFonts w:ascii="Times New Roman" w:hAnsi="Times New Roman" w:cs="Times New Roman"/>
          <w:lang w:eastAsia="ru-RU"/>
        </w:rPr>
        <w:t>Рисунок 1 –</w:t>
      </w:r>
      <w:r w:rsidR="009C3B5A" w:rsidRPr="00A647F1">
        <w:rPr>
          <w:rFonts w:ascii="Times New Roman" w:hAnsi="Times New Roman" w:cs="Times New Roman"/>
          <w:lang w:eastAsia="ru-RU"/>
        </w:rPr>
        <w:t xml:space="preserve"> </w:t>
      </w:r>
      <w:r w:rsidR="004267EC" w:rsidRPr="004267EC">
        <w:rPr>
          <w:rFonts w:ascii="Times New Roman" w:hAnsi="Times New Roman" w:cs="Times New Roman"/>
        </w:rPr>
        <w:t>Диаграмм</w:t>
      </w:r>
      <w:r w:rsidR="00581DB8">
        <w:rPr>
          <w:rFonts w:ascii="Times New Roman" w:hAnsi="Times New Roman" w:cs="Times New Roman"/>
        </w:rPr>
        <w:t>а</w:t>
      </w:r>
      <w:r w:rsidR="004267EC" w:rsidRPr="004267EC">
        <w:rPr>
          <w:rFonts w:ascii="Times New Roman" w:hAnsi="Times New Roman" w:cs="Times New Roman"/>
        </w:rPr>
        <w:t xml:space="preserve"> Фейнмана для процесса рождения </w:t>
      </w:r>
      <w:r w:rsidR="004267EC" w:rsidRPr="004267EC">
        <w:rPr>
          <w:rFonts w:ascii="Times New Roman" w:hAnsi="Times New Roman" w:cs="Times New Roman"/>
          <w:lang w:val="en-US"/>
        </w:rPr>
        <w:t>Z</w:t>
      </w:r>
      <w:r w:rsidR="004267EC" w:rsidRPr="004267EC">
        <w:rPr>
          <w:rFonts w:ascii="Times New Roman" w:hAnsi="Times New Roman" w:cs="Times New Roman"/>
        </w:rPr>
        <w:t xml:space="preserve"> бозона в столкновении кварков с последующим распадом </w:t>
      </w:r>
      <w:r w:rsidR="004267EC" w:rsidRPr="004267EC">
        <w:rPr>
          <w:rFonts w:ascii="Times New Roman" w:hAnsi="Times New Roman" w:cs="Times New Roman"/>
          <w:lang w:val="en-US"/>
        </w:rPr>
        <w:t>Z</w:t>
      </w:r>
      <w:r w:rsidR="004267EC" w:rsidRPr="004267EC">
        <w:rPr>
          <w:rFonts w:ascii="Times New Roman" w:hAnsi="Times New Roman" w:cs="Times New Roman"/>
        </w:rPr>
        <w:t xml:space="preserve">, на два лептона и фотон (слева). Аномальная вершина прямого распада </w:t>
      </w:r>
      <w:r w:rsidR="004267EC" w:rsidRPr="004267EC">
        <w:rPr>
          <w:rFonts w:ascii="Times New Roman" w:hAnsi="Times New Roman" w:cs="Times New Roman"/>
          <w:lang w:val="en-US"/>
        </w:rPr>
        <w:t>Z</w:t>
      </w:r>
      <w:r w:rsidR="004267EC" w:rsidRPr="004267EC">
        <w:rPr>
          <w:rFonts w:ascii="Times New Roman" w:hAnsi="Times New Roman" w:cs="Times New Roman"/>
        </w:rPr>
        <w:t xml:space="preserve"> бозона на два лептона и фотон</w:t>
      </w:r>
      <w:r w:rsidR="00581DB8">
        <w:rPr>
          <w:rFonts w:ascii="Times New Roman" w:hAnsi="Times New Roman" w:cs="Times New Roman"/>
        </w:rPr>
        <w:t xml:space="preserve"> (справа)</w:t>
      </w:r>
      <w:r w:rsidR="004267EC" w:rsidRPr="004267EC">
        <w:rPr>
          <w:rFonts w:ascii="Times New Roman" w:hAnsi="Times New Roman" w:cs="Times New Roman"/>
        </w:rPr>
        <w:t>.</w:t>
      </w:r>
    </w:p>
    <w:p w:rsidR="00A0501B" w:rsidRDefault="00A0501B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</w:p>
    <w:p w:rsidR="00053145" w:rsidRPr="004B1601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C34BB2">
        <w:rPr>
          <w:rFonts w:ascii="Times New Roman" w:hAnsi="Times New Roman" w:cs="Times New Roman"/>
          <w:sz w:val="24"/>
          <w:szCs w:val="24"/>
          <w:lang w:eastAsia="ar-SA"/>
        </w:rPr>
        <w:t xml:space="preserve">1.3.3.1.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053145" w:rsidRPr="00B36C2E">
        <w:rPr>
          <w:rFonts w:ascii="Times New Roman" w:hAnsi="Times New Roman" w:cs="Times New Roman"/>
          <w:sz w:val="24"/>
          <w:szCs w:val="24"/>
        </w:rPr>
        <w:t>Физика элементарных частиц и фундаментальных взаимодействий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). </w:t>
      </w:r>
    </w:p>
    <w:p w:rsidR="007462C7" w:rsidRPr="00C34BB2" w:rsidRDefault="004267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Грант РНФ</w:t>
      </w:r>
      <w:r w:rsidR="009C3B5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23-22-00193</w:t>
      </w:r>
      <w:r w:rsidR="00053145">
        <w:rPr>
          <w:rFonts w:ascii="Times New Roman" w:hAnsi="Times New Roman" w:cs="Times New Roman"/>
          <w:sz w:val="24"/>
          <w:szCs w:val="24"/>
        </w:rPr>
        <w:t>.</w:t>
      </w:r>
    </w:p>
    <w:sectPr w:rsidR="007462C7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TI144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MMI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MSY1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R8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SY8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R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B"/>
    <w:rsid w:val="00053145"/>
    <w:rsid w:val="000C6A7A"/>
    <w:rsid w:val="00275349"/>
    <w:rsid w:val="004267EC"/>
    <w:rsid w:val="00481B45"/>
    <w:rsid w:val="004B1601"/>
    <w:rsid w:val="00581DB8"/>
    <w:rsid w:val="00670632"/>
    <w:rsid w:val="007462C7"/>
    <w:rsid w:val="00763126"/>
    <w:rsid w:val="00851E5E"/>
    <w:rsid w:val="0085240C"/>
    <w:rsid w:val="008F6115"/>
    <w:rsid w:val="009B2638"/>
    <w:rsid w:val="009C3B5A"/>
    <w:rsid w:val="00A0501B"/>
    <w:rsid w:val="00A647F1"/>
    <w:rsid w:val="00A754DE"/>
    <w:rsid w:val="00AF0CED"/>
    <w:rsid w:val="00B278FF"/>
    <w:rsid w:val="00B30804"/>
    <w:rsid w:val="00B33805"/>
    <w:rsid w:val="00C34BB2"/>
    <w:rsid w:val="00CF309F"/>
    <w:rsid w:val="00D341C5"/>
    <w:rsid w:val="00E01404"/>
    <w:rsid w:val="00F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01192-B3E3-4647-BA27-471A4229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A647F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349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34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rdcu.be/dQYL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A8CC-A60F-4603-AC79-1DD5D187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TanyaD</dc:creator>
  <cp:lastModifiedBy>Aleksey V. Reznichenko</cp:lastModifiedBy>
  <cp:revision>9</cp:revision>
  <dcterms:created xsi:type="dcterms:W3CDTF">2024-11-20T08:39:00Z</dcterms:created>
  <dcterms:modified xsi:type="dcterms:W3CDTF">2024-11-26T14:20:00Z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